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AE" w:rsidRDefault="00B80DAE" w:rsidP="00C802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-647700</wp:posOffset>
            </wp:positionV>
            <wp:extent cx="7412990" cy="10483850"/>
            <wp:effectExtent l="114300" t="76200" r="92710" b="50800"/>
            <wp:wrapSquare wrapText="bothSides"/>
            <wp:docPr id="1" name="Рисунок 0" descr="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7412990" cy="1048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4C3" w:rsidRPr="00C80296" w:rsidRDefault="002364C3" w:rsidP="00C802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96">
        <w:rPr>
          <w:rFonts w:ascii="Times New Roman" w:hAnsi="Times New Roman" w:cs="Times New Roman"/>
          <w:b/>
          <w:sz w:val="24"/>
          <w:szCs w:val="24"/>
        </w:rPr>
        <w:lastRenderedPageBreak/>
        <w:t>Аннотация программы</w:t>
      </w:r>
    </w:p>
    <w:p w:rsidR="00C80296" w:rsidRDefault="00C80296" w:rsidP="00C80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2364C3" w:rsidP="00C8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4C3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обучения </w:t>
      </w:r>
      <w:r w:rsidR="00315FB4" w:rsidRPr="00CC03AB">
        <w:rPr>
          <w:rFonts w:ascii="Times New Roman" w:hAnsi="Times New Roman" w:cs="Times New Roman"/>
          <w:sz w:val="24"/>
          <w:szCs w:val="24"/>
        </w:rPr>
        <w:t>лиц</w:t>
      </w:r>
      <w:r w:rsidRPr="002364C3">
        <w:rPr>
          <w:rFonts w:ascii="Times New Roman" w:hAnsi="Times New Roman" w:cs="Times New Roman"/>
          <w:sz w:val="24"/>
          <w:szCs w:val="24"/>
        </w:rPr>
        <w:t xml:space="preserve"> с</w:t>
      </w:r>
      <w:r w:rsidR="00C80296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ограниченными возможностями здоровья (ОВЗ) подготовки специалистов</w:t>
      </w:r>
      <w:r w:rsidR="00C80296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среднего звена по </w:t>
      </w:r>
      <w:r w:rsidR="00C80296">
        <w:rPr>
          <w:rFonts w:ascii="Times New Roman" w:hAnsi="Times New Roman" w:cs="Times New Roman"/>
          <w:sz w:val="24"/>
          <w:szCs w:val="24"/>
        </w:rPr>
        <w:t>с</w:t>
      </w:r>
      <w:r w:rsidRPr="002364C3">
        <w:rPr>
          <w:rFonts w:ascii="Times New Roman" w:hAnsi="Times New Roman" w:cs="Times New Roman"/>
          <w:sz w:val="24"/>
          <w:szCs w:val="24"/>
        </w:rPr>
        <w:t>пециальности 38.02.01 «Экономика и бухгалтерский учет (по</w:t>
      </w:r>
      <w:r w:rsidR="00C80296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отраслям)» разработана на основе ФГОС, утвержденного приказом</w:t>
      </w:r>
      <w:r w:rsidR="00C80296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28 июля 2014 г.</w:t>
      </w:r>
      <w:r w:rsidR="00C80296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№ 832, Методических рекомендаций по разработке и реализации</w:t>
      </w:r>
      <w:r w:rsidR="00C80296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адаптированных образовательных программ среднего профессионального</w:t>
      </w:r>
      <w:r w:rsidR="00C80296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образования, утвержденных Департаментом государственной политики в сфере</w:t>
      </w:r>
      <w:r w:rsidR="00C80296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рабочих кадров от 20 апреля 2015г № 06-830 </w:t>
      </w:r>
      <w:proofErr w:type="spellStart"/>
      <w:r w:rsidRPr="00CC03AB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CC03AB">
        <w:rPr>
          <w:rFonts w:ascii="Times New Roman" w:hAnsi="Times New Roman" w:cs="Times New Roman"/>
          <w:sz w:val="24"/>
          <w:szCs w:val="24"/>
        </w:rPr>
        <w:t>,</w:t>
      </w:r>
      <w:r w:rsidRPr="002364C3">
        <w:rPr>
          <w:rFonts w:ascii="Times New Roman" w:hAnsi="Times New Roman" w:cs="Times New Roman"/>
          <w:sz w:val="24"/>
          <w:szCs w:val="24"/>
        </w:rPr>
        <w:t xml:space="preserve"> а также и с учетом</w:t>
      </w:r>
      <w:r w:rsidR="00C80296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запросов работодателей, особенностей развития региона, науки, культуры,</w:t>
      </w:r>
      <w:r w:rsidR="00C80296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экономики, техники, технологий и социальной сферы в рамках, установленных</w:t>
      </w:r>
      <w:r w:rsidR="00C80296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ФГОС СПО.</w:t>
      </w:r>
    </w:p>
    <w:p w:rsidR="002364C3" w:rsidRPr="002364C3" w:rsidRDefault="002364C3" w:rsidP="00C8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Нормативный срок освоения программы 2 года 10 месяцев при очной форме</w:t>
      </w:r>
      <w:r w:rsidR="00C80296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подготовки.</w:t>
      </w:r>
    </w:p>
    <w:p w:rsidR="002364C3" w:rsidRPr="002364C3" w:rsidRDefault="002364C3" w:rsidP="00C8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Квалификация базовой подготовки выпускника: бухгалтер.</w:t>
      </w: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Default="002364C3" w:rsidP="00C80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80296" w:rsidRPr="002364C3" w:rsidRDefault="00C80296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1. ОБЩИЕ ПОЛОЖЕНИЯ.................................................................................</w:t>
      </w:r>
      <w:r w:rsidR="00C80296">
        <w:rPr>
          <w:rFonts w:ascii="Times New Roman" w:hAnsi="Times New Roman" w:cs="Times New Roman"/>
          <w:sz w:val="24"/>
          <w:szCs w:val="24"/>
        </w:rPr>
        <w:t>...............</w:t>
      </w:r>
      <w:r w:rsidRPr="002364C3">
        <w:rPr>
          <w:rFonts w:ascii="Times New Roman" w:hAnsi="Times New Roman" w:cs="Times New Roman"/>
          <w:sz w:val="24"/>
          <w:szCs w:val="24"/>
        </w:rPr>
        <w:t>4</w:t>
      </w:r>
    </w:p>
    <w:p w:rsidR="000378BF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</w:t>
      </w:r>
    </w:p>
    <w:p w:rsidR="000378BF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ВЫПУСКНИКОВ И</w:t>
      </w:r>
      <w:r w:rsidR="00C80296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ТРЕБОВАНИЯ К РЕЗУЛЬТАТАМ ОСВОЕНИЯ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 АДАПТИРОВАННОЙ</w:t>
      </w:r>
      <w:r w:rsidR="00C80296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ОБРАЗОВАТЕЛЬНОЙ ПРОГРАММЫ...........</w:t>
      </w:r>
      <w:r w:rsidR="000378BF">
        <w:rPr>
          <w:rFonts w:ascii="Times New Roman" w:hAnsi="Times New Roman" w:cs="Times New Roman"/>
          <w:sz w:val="24"/>
          <w:szCs w:val="24"/>
        </w:rPr>
        <w:t>.....................</w:t>
      </w:r>
      <w:r w:rsidR="001202FA">
        <w:rPr>
          <w:rFonts w:ascii="Times New Roman" w:hAnsi="Times New Roman" w:cs="Times New Roman"/>
          <w:sz w:val="24"/>
          <w:szCs w:val="24"/>
        </w:rPr>
        <w:t>15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3. ДОКУМЕНТЫ, РЕГЛАМЕНТИРУЮЩИЕ СОДЕРЖАНИЕ И ОРГАНИЗАЦИЮ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ОБРАЗОВАТЕЛЬНОГО ПРОЦЕССА....................................................</w:t>
      </w:r>
      <w:r w:rsidR="00C80296">
        <w:rPr>
          <w:rFonts w:ascii="Times New Roman" w:hAnsi="Times New Roman" w:cs="Times New Roman"/>
          <w:sz w:val="24"/>
          <w:szCs w:val="24"/>
        </w:rPr>
        <w:t>.......................</w:t>
      </w:r>
      <w:r w:rsidR="001202FA">
        <w:rPr>
          <w:rFonts w:ascii="Times New Roman" w:hAnsi="Times New Roman" w:cs="Times New Roman"/>
          <w:sz w:val="24"/>
          <w:szCs w:val="24"/>
        </w:rPr>
        <w:t>19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4. КОНТРОЛЬ И ОЦЕНКА РЕЗУЛЬТАТОВ ОСВОЕНИЯ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ОБРАЗОВАТЕЛЬНОЙ ПРОГРАММЫ..................................................</w:t>
      </w:r>
      <w:r w:rsidR="00C80296">
        <w:rPr>
          <w:rFonts w:ascii="Times New Roman" w:hAnsi="Times New Roman" w:cs="Times New Roman"/>
          <w:sz w:val="24"/>
          <w:szCs w:val="24"/>
        </w:rPr>
        <w:t>......................</w:t>
      </w:r>
      <w:r w:rsidR="001202FA">
        <w:rPr>
          <w:rFonts w:ascii="Times New Roman" w:hAnsi="Times New Roman" w:cs="Times New Roman"/>
          <w:sz w:val="24"/>
          <w:szCs w:val="24"/>
        </w:rPr>
        <w:t>23</w:t>
      </w:r>
    </w:p>
    <w:p w:rsidR="000378BF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5. ОБЕСПЕЧЕНИЕ СПЕЦИАЛЬНЫХ УСЛОВИЙ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0378BF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ИНВАЛИДОВ</w:t>
      </w:r>
      <w:r w:rsidR="000378BF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И ОБУЧАЮЩИХСЯ С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ВОЗМОЖНОСТЯМ</w:t>
      </w:r>
      <w:r w:rsidR="000378BF">
        <w:rPr>
          <w:rFonts w:ascii="Times New Roman" w:hAnsi="Times New Roman" w:cs="Times New Roman"/>
          <w:sz w:val="24"/>
          <w:szCs w:val="24"/>
        </w:rPr>
        <w:t>И......................................................................................................</w:t>
      </w:r>
      <w:r w:rsidR="001202FA">
        <w:rPr>
          <w:rFonts w:ascii="Times New Roman" w:hAnsi="Times New Roman" w:cs="Times New Roman"/>
          <w:sz w:val="24"/>
          <w:szCs w:val="24"/>
        </w:rPr>
        <w:t>25</w:t>
      </w:r>
    </w:p>
    <w:p w:rsidR="000378BF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6. ОЦЕНКА КАЧЕСТВА ОСВОЕНИЯ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ПРОГРАММЫ...................</w:t>
      </w:r>
      <w:r w:rsidR="00037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1202FA">
        <w:rPr>
          <w:rFonts w:ascii="Times New Roman" w:hAnsi="Times New Roman" w:cs="Times New Roman"/>
          <w:sz w:val="24"/>
          <w:szCs w:val="24"/>
        </w:rPr>
        <w:t>.30</w:t>
      </w: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0378BF" w:rsidRDefault="002364C3" w:rsidP="0003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B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A6B5E" w:rsidRDefault="00EA6B5E" w:rsidP="0003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C3" w:rsidRPr="000378BF" w:rsidRDefault="002364C3" w:rsidP="0003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BF">
        <w:rPr>
          <w:rFonts w:ascii="Times New Roman" w:hAnsi="Times New Roman" w:cs="Times New Roman"/>
          <w:b/>
          <w:sz w:val="24"/>
          <w:szCs w:val="24"/>
        </w:rPr>
        <w:t>1.1. Основания для разработки программы</w:t>
      </w:r>
    </w:p>
    <w:p w:rsidR="000378BF" w:rsidRDefault="000378BF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подготовки специалистов среднего звена</w:t>
      </w:r>
      <w:r w:rsidR="000378BF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(далее - АОППССЗ) - образовательная программа для обучения лиц с ограниченными</w:t>
      </w:r>
      <w:r w:rsidR="000378BF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возможностями здоровья (далее - ОВЗ) с учетом особенностей их психофизического</w:t>
      </w:r>
      <w:r w:rsidR="000378BF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развития, индивидуальных возможностей и при необходимости обеспечивающая коррекцию</w:t>
      </w:r>
      <w:r w:rsidR="000378BF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нарушений, развития и социальную адаптацию указанных лиц (Федеральный закон</w:t>
      </w:r>
      <w:r w:rsidR="000378BF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Российской Федерации от 29 декабря 2012 г. №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364C3">
        <w:rPr>
          <w:rFonts w:ascii="Times New Roman" w:hAnsi="Times New Roman" w:cs="Times New Roman"/>
          <w:sz w:val="24"/>
          <w:szCs w:val="24"/>
        </w:rPr>
        <w:t xml:space="preserve"> 27З-ФЗ) - комплекс нормативн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378BF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методической документации, регламентирующий содержание, организацию и оценку</w:t>
      </w:r>
      <w:r w:rsidR="000378BF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качества подготовки обучающихся и выпускников с учетом требований рынка труда по</w:t>
      </w:r>
      <w:r w:rsidR="000378BF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специальности 38.02.01 «Экономика и бухгалтерский учет (по отраслям)».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взаимодействия и равноправного</w:t>
      </w:r>
      <w:r w:rsidR="000378BF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обучения и общения между здоровыми детьми и детьми с ограниченными возможностями</w:t>
      </w:r>
      <w:r w:rsidR="000378BF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здоровья, развитие и формирование учебно-познавательного и творческого потенциала,</w:t>
      </w:r>
      <w:r w:rsidR="000378BF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возможность ранней социальной адаптации детей с ОВЗ. Организация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364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378BF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педагогического и реабилитационного сопровождения детей с ограниченными</w:t>
      </w:r>
      <w:r w:rsidR="000378BF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возможностями здоровья.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Реализация адаптированной образовательной программы по специальности 38.02.01</w:t>
      </w:r>
      <w:r w:rsidR="000378BF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«Экономика и бухгалтерский учет (по отраслям)» ориентировано на решение следующих</w:t>
      </w:r>
      <w:r w:rsidR="000378BF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задач:</w:t>
      </w:r>
    </w:p>
    <w:p w:rsidR="002364C3" w:rsidRPr="002364C3" w:rsidRDefault="00170E48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создание в образовательной организации условий, необходимых для получения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лицами с ограниченными возможностями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здоровья, их социализации и адаптации;</w:t>
      </w:r>
    </w:p>
    <w:p w:rsidR="002364C3" w:rsidRPr="002364C3" w:rsidRDefault="00170E48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повышение уровня доступности среднего профессионального образования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здоровья;</w:t>
      </w:r>
    </w:p>
    <w:p w:rsidR="002364C3" w:rsidRPr="002364C3" w:rsidRDefault="00170E48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повышение качества среднего профессионального образования лиц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ограниченными возможностями здоровья;</w:t>
      </w:r>
    </w:p>
    <w:p w:rsidR="002364C3" w:rsidRPr="002364C3" w:rsidRDefault="00170E48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возможность формирования индивидуальной образовательной траектории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обучающегося с ограниченными возможностями здоровья;</w:t>
      </w:r>
    </w:p>
    <w:p w:rsidR="002364C3" w:rsidRPr="002364C3" w:rsidRDefault="00170E48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формирование в образовательной организации толерантной </w:t>
      </w:r>
      <w:proofErr w:type="spellStart"/>
      <w:r w:rsidR="002364C3" w:rsidRPr="002364C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среды.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Образование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здоровьям организовано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интегрирова</w:t>
      </w:r>
      <w:r w:rsidR="00315FB4" w:rsidRPr="00CC03AB">
        <w:rPr>
          <w:rFonts w:ascii="Times New Roman" w:hAnsi="Times New Roman" w:cs="Times New Roman"/>
          <w:sz w:val="24"/>
          <w:szCs w:val="24"/>
        </w:rPr>
        <w:t>н</w:t>
      </w:r>
      <w:r w:rsidRPr="002364C3">
        <w:rPr>
          <w:rFonts w:ascii="Times New Roman" w:hAnsi="Times New Roman" w:cs="Times New Roman"/>
          <w:sz w:val="24"/>
          <w:szCs w:val="24"/>
        </w:rPr>
        <w:t xml:space="preserve">о.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Интегрированное образование – форма организации образовательного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процесса, при которой обучение лиц с ограниченными возможностям здоровья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осуществляется в учреждениях, реализующих образовательные программы в едином потоке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 сверстниками, не имеющими таких ограничений.</w:t>
      </w:r>
      <w:proofErr w:type="gramEnd"/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Интегрированное обучение может быть организовано:</w:t>
      </w:r>
    </w:p>
    <w:p w:rsidR="002364C3" w:rsidRPr="002364C3" w:rsidRDefault="00170E48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посредством совместного обучения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здоровья и лиц, не имеющих таких ограничений, в одной аудитории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="002364C3" w:rsidRPr="002364C3">
        <w:rPr>
          <w:rFonts w:ascii="Times New Roman" w:hAnsi="Times New Roman" w:cs="Times New Roman"/>
          <w:sz w:val="24"/>
          <w:szCs w:val="24"/>
        </w:rPr>
        <w:t>;</w:t>
      </w:r>
    </w:p>
    <w:p w:rsidR="002364C3" w:rsidRPr="002364C3" w:rsidRDefault="00170E48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посредством создания группы для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здоровья в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="002364C3" w:rsidRPr="002364C3">
        <w:rPr>
          <w:rFonts w:ascii="Times New Roman" w:hAnsi="Times New Roman" w:cs="Times New Roman"/>
          <w:sz w:val="24"/>
          <w:szCs w:val="24"/>
        </w:rPr>
        <w:t>е, если таких обучающихся не менее 15 человек.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4C3">
        <w:rPr>
          <w:rFonts w:ascii="Times New Roman" w:hAnsi="Times New Roman" w:cs="Times New Roman"/>
          <w:sz w:val="24"/>
          <w:szCs w:val="24"/>
        </w:rPr>
        <w:t>АОППССЗ по специальности 38.02.01 «Экономика и бухгалтерский учет (по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отраслям)» содержит комплекс учебно-методической документации, включая учебный план,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календарный учебный график, рабочие программы дисциплин, междисциплинарных курсов,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профессиональных модулей, иных </w:t>
      </w:r>
      <w:r w:rsidRPr="00B1484A">
        <w:rPr>
          <w:rFonts w:ascii="Times New Roman" w:hAnsi="Times New Roman" w:cs="Times New Roman"/>
          <w:sz w:val="24"/>
          <w:szCs w:val="24"/>
        </w:rPr>
        <w:t>компонентов</w:t>
      </w:r>
      <w:r w:rsidR="00315FB4" w:rsidRPr="00B1484A">
        <w:rPr>
          <w:rFonts w:ascii="Times New Roman" w:hAnsi="Times New Roman" w:cs="Times New Roman"/>
          <w:sz w:val="24"/>
          <w:szCs w:val="24"/>
        </w:rPr>
        <w:t>;</w:t>
      </w:r>
      <w:r w:rsidR="00315FB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определяет объем и содержание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образования по специальности 38.02.01 «Экономика и бухгалтерский учет (по отраслям)»,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планируемые результаты освоения образовательной программы, специальные условия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  <w:proofErr w:type="gramEnd"/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4C3">
        <w:rPr>
          <w:rFonts w:ascii="Times New Roman" w:hAnsi="Times New Roman" w:cs="Times New Roman"/>
          <w:sz w:val="24"/>
          <w:szCs w:val="24"/>
        </w:rPr>
        <w:lastRenderedPageBreak/>
        <w:t>Поскольку федеральные государственные образовательные стандарты среднего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профессионального образования не допускают различий для обучающихся с ОВЗ от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остальных обучающихся в отношении характеристики профессиональной деятельности,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результатов освоения образовательной программы, состава компетенций, структуры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образовательной программы, то все, что преподается в базовых и вариативных дисциплинах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(модулях), должно переходить в компетенции всех обучающихся, в том числе и обучающихся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 ОВЗ.</w:t>
      </w:r>
      <w:proofErr w:type="gramEnd"/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адаптированной образовательной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программы составляют: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Федеральный закон от 24 ноября 1995 г. № 181-ФЗ «О социальной защите инвалидов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 Российской Федерации»;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Федерации»;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Государственная программа Российской Федерации «Доступная среда» на 2011-2020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годы, утвержденная постановлением Правительства Российской Федерации от 1 декабря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2015 г. № 1297;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Государственная программа Российской Федерации «Развитие образования» на 2013-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2020 годы, утвержденная распоряжением Правительства Российской Федерации от 15 мая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2013 г. № 792-р;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4C3">
        <w:rPr>
          <w:rFonts w:ascii="Times New Roman" w:hAnsi="Times New Roman" w:cs="Times New Roman"/>
          <w:sz w:val="24"/>
          <w:szCs w:val="24"/>
        </w:rPr>
        <w:t>- Положение о практике обучающихся, осваивающих основные профессиональные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образовательные программы среднего профессионального образования, утвержденный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18 апреля 2013 г. №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291;</w:t>
      </w:r>
      <w:proofErr w:type="gramEnd"/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образования, утвержденный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14 июня 2013 г. №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464;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Порядок проведения государственной итоговой аттестации по образовательным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образования, утвержденный приказом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16 августа 2013 г. № 968;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Порядок приема граждан на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профессионального образования, утвержденный приказом Министерства образования и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науки Российской Федерации от 23 января 2014 г. № 36;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среднего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профессионального образования по специальности 38.02.01 Экономика и бухгалтерский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учет (по отраслям) (утв. приказом Министерства образования и науки РФ от 28 июля 2014 г.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№ 832);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профессиональный стандарт по профессии  23369 «Кассир».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Методическую основу разработки адаптированной образовательной программы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составляют: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4C3">
        <w:rPr>
          <w:rFonts w:ascii="Times New Roman" w:hAnsi="Times New Roman" w:cs="Times New Roman"/>
          <w:sz w:val="24"/>
          <w:szCs w:val="24"/>
        </w:rPr>
        <w:t>- требования к организации образовательного процесса для обучения инвалидов и лиц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в профессиональных образовательных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организациях, в том числе оснащенности образовательного процесса, (письмо Департамента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подготовки рабочих кадров и ДПО Министерства образования и науки Российской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Федерации 18 марта 2014 г. № 06-281.</w:t>
      </w:r>
      <w:proofErr w:type="gramEnd"/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Реализация адаптированной образовательной программы осуществляется с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использованием различных форм обучения.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Варианты реализации данной АОППССЗ: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обучающийся инвалид или обучающийся с ограниченными возможностями здоровья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учится в инклюзивной группе, изучая тот же самый набор дисциплин и в те же сроки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обучения, что и остальные обучающиеся. АОППССЗ направлена на создание специальных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условий для реализации особых образовательных потребностей;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lastRenderedPageBreak/>
        <w:t>- обучающийся инвалид или обучающийся с ограниченными возможностями здоровья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обучается по индивидуальному учебному плану, в том числе с использованием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технологий. Освоение образовательной программы в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увеличенные сроки или введение в АОППССЗ адаптационных дисциплин не предусмотрено.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Создаются специальные условия для реализации особых образовательных потребностей.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размещена на </w:t>
      </w:r>
      <w:r w:rsidRPr="00374E3D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8" w:history="1">
        <w:r w:rsidR="00374E3D" w:rsidRPr="00374E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374E3D" w:rsidRPr="00374E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374E3D" w:rsidRPr="00374E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fpet</w:t>
        </w:r>
        <w:proofErr w:type="spellEnd"/>
        <w:r w:rsidR="00374E3D" w:rsidRPr="00374E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2010.</w:t>
        </w:r>
        <w:proofErr w:type="spellStart"/>
        <w:r w:rsidR="00374E3D" w:rsidRPr="00374E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374E3D">
        <w:rPr>
          <w:rFonts w:ascii="Times New Roman" w:hAnsi="Times New Roman" w:cs="Times New Roman"/>
          <w:sz w:val="24"/>
          <w:szCs w:val="24"/>
        </w:rPr>
        <w:t>.</w:t>
      </w:r>
      <w:r w:rsidR="00374E3D" w:rsidRPr="00374E3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170E48" w:rsidRDefault="00170E48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170E48" w:rsidRDefault="002364C3" w:rsidP="00170E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E48">
        <w:rPr>
          <w:rFonts w:ascii="Times New Roman" w:hAnsi="Times New Roman" w:cs="Times New Roman"/>
          <w:b/>
          <w:sz w:val="24"/>
          <w:szCs w:val="24"/>
        </w:rPr>
        <w:t>1.2. Термины, определения и используемые сокращения</w:t>
      </w:r>
    </w:p>
    <w:p w:rsidR="00170E48" w:rsidRDefault="00170E48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В данной адаптированной образовательной программе используются следующие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термины, определения, сокращения: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- физическое лицо,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имеющее недостатки в физическом и (или) психологическом развитии, подтвержденные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364C3">
        <w:rPr>
          <w:rFonts w:ascii="Times New Roman" w:hAnsi="Times New Roman" w:cs="Times New Roman"/>
          <w:sz w:val="24"/>
          <w:szCs w:val="24"/>
        </w:rPr>
        <w:t xml:space="preserve"> комиссией и препятствующие получению образования без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создания специальных условий.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Инвалид - лицо, которое имеет нарушение здоровья со стойким расстройством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функций организма, обусловленное заболеваниями, последствиями травм или дефектами,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приводящее к ограничению жизнедеятельности и вызывающее необходимость его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социальной защиты.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Инклюзивное образование обеспечение равного доступа к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образованию для всех обучающихся с учетом разнообразия особых образовательных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потребностей и индивидуальных возможностей.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подготовки специалистов среднего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звена (АОППССЗ) - программа подготовки специалистов среднего звена, адаптированная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для обучения инвалидов и лиц с ограниченными возможностями здоровья с учетом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особенностей их психофизического развития, индивидуальных возможностей и при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необходимости обеспечивающая коррекцию нарушений развития и социальную адаптацию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указанных лиц.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Адаптационная дисциплина — это элемент адаптированной образовательной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программы среднего профессионального образования, направленный на индивидуальную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коррекцию учебных и коммуникативных умений и способствующий социальной и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профессиональной адаптации обучающихся инвалидов и обучающихся с ограниченными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возможностями здоровья.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4C3">
        <w:rPr>
          <w:rFonts w:ascii="Times New Roman" w:hAnsi="Times New Roman" w:cs="Times New Roman"/>
          <w:sz w:val="24"/>
          <w:szCs w:val="24"/>
        </w:rPr>
        <w:t>Индивидуальная программа реабилитации (ИПР) инвалида - разработанный на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основе решения Государственной службы медико-социальной экспертизы комплекс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оптимальных для инвалида реабилитационных мероприятий, включающий в себя отдельные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виды, формы, объемы, сроки и порядок реализации медицинских, профессиональных и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других реабилитационных мер, направленных на восстановление, компенсацию нарушенных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или утраченных функций организма, восстановление, компенсацию способностей инвалида к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выполнению определенных видов деятельности.</w:t>
      </w:r>
      <w:proofErr w:type="gramEnd"/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Индивидуальный учебный план - учебный план, обеспечивающий освоение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образовательной программы на основе индивидуализации ее содержания с учетом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особенностей и образовательных потребностей конкретного обучающегося.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4C3">
        <w:rPr>
          <w:rFonts w:ascii="Times New Roman" w:hAnsi="Times New Roman" w:cs="Times New Roman"/>
          <w:sz w:val="24"/>
          <w:szCs w:val="24"/>
        </w:rPr>
        <w:t>Специальные условия для получения образования - условия обучения, воспитания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 развития обучающихся инвалидов и обучающихся с ограниченными возможностями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здоровья, включающие в себя использование специальных образовательных программ и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методов обучения и воспитания, специальных учебников, учебных пособий и дидактических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материалов, специальных технических средств обучения коллективного и индивидуального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пользования, предоставление услуг ассистента (помощника), </w:t>
      </w:r>
      <w:r w:rsidRPr="002364C3">
        <w:rPr>
          <w:rFonts w:ascii="Times New Roman" w:hAnsi="Times New Roman" w:cs="Times New Roman"/>
          <w:sz w:val="24"/>
          <w:szCs w:val="24"/>
        </w:rPr>
        <w:lastRenderedPageBreak/>
        <w:t>оказывающего обучающимся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необходимую техническую помощь, проведение групповых и индивидуальных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коррекционных занятий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>, обеспечение доступа в здания организаций, осуществляющих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образовательную деятельность, и другие условия, без которых невозможно или затруднено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освоение образовательных программ инвалидами и обучающимися с ограниченными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возможностями здоровья.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СПО - среднее профессиональное образование;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ФГОС СПО - федеральный государственный образовательный стандарт среднего</w:t>
      </w:r>
      <w:r w:rsidR="00280DA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ППССЗ - программа подготовки специалистов среднего звена.</w:t>
      </w:r>
    </w:p>
    <w:p w:rsidR="00280DAA" w:rsidRDefault="00280DA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80DAA" w:rsidRDefault="002364C3" w:rsidP="00280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AA">
        <w:rPr>
          <w:rFonts w:ascii="Times New Roman" w:hAnsi="Times New Roman" w:cs="Times New Roman"/>
          <w:b/>
          <w:sz w:val="24"/>
          <w:szCs w:val="24"/>
        </w:rPr>
        <w:t>1.3. Нормативный срок освоения программы</w:t>
      </w:r>
    </w:p>
    <w:p w:rsidR="00280DAA" w:rsidRDefault="00280DA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Нормативный срок освоения АОППССЗ  не увеличивается и составляет 2 года 10</w:t>
      </w:r>
      <w:r w:rsidR="00280DA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месяцев при очной форме подготовки.</w:t>
      </w:r>
    </w:p>
    <w:p w:rsidR="00280DAA" w:rsidRDefault="00280DA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80DAA" w:rsidRDefault="002364C3" w:rsidP="00280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AA">
        <w:rPr>
          <w:rFonts w:ascii="Times New Roman" w:hAnsi="Times New Roman" w:cs="Times New Roman"/>
          <w:b/>
          <w:sz w:val="24"/>
          <w:szCs w:val="24"/>
        </w:rPr>
        <w:t>1.4. Требования к абитуриенту</w:t>
      </w:r>
    </w:p>
    <w:p w:rsidR="00280DAA" w:rsidRDefault="00280DA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Прием на обучение по АОППССЗ проводится по личному заявлению абитуриента с</w:t>
      </w:r>
      <w:r w:rsidR="00280DA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предоставлением оригинала или ксерокопии документов, удостоверяющих его личность,</w:t>
      </w:r>
      <w:r w:rsidR="00280DA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гражданство, оригинала или ксерокопии документа об образовании.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Поступающий представляет оригинал или копию медицинской справки,</w:t>
      </w:r>
      <w:r w:rsidR="00280DA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содержащей</w:t>
      </w:r>
      <w:r w:rsidR="00280DA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</w:t>
      </w:r>
      <w:r w:rsidR="00280DA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 12 апреля</w:t>
      </w:r>
      <w:r w:rsidR="00280DA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2011 г. № 302н.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Абитуриент с ограниченными возможностями здоровья предоставляет (при наличии)</w:t>
      </w:r>
      <w:r w:rsidR="00280DA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заключения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B148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B1484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-</w:t>
      </w:r>
      <w:r w:rsidR="00B1484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педагогической комиссии о возможности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данной</w:t>
      </w:r>
      <w:r w:rsidR="00280DA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профессии, по определению формы получения образования, форм и методов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B1484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-</w:t>
      </w:r>
      <w:r w:rsidR="00280DA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медико-педагогической помощи, созданию специальных условий обучения. Абитуриент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>нвалид предоставляет справку медико-социальной экспертизы.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Абитуриент с ограниченными возможностями здоровья при поступлении на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адаптированную образовательную программу должен предъявить заключение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B1484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-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медико-педагогической комиссии с рекомендацией об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данной профессии,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содержащее информацию о необходимых специальных условиях обучения.</w:t>
      </w:r>
    </w:p>
    <w:p w:rsidR="00970405" w:rsidRDefault="009704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970405" w:rsidRDefault="002364C3" w:rsidP="00970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05">
        <w:rPr>
          <w:rFonts w:ascii="Times New Roman" w:hAnsi="Times New Roman" w:cs="Times New Roman"/>
          <w:b/>
          <w:sz w:val="24"/>
          <w:szCs w:val="24"/>
        </w:rPr>
        <w:t>1.5. Квалификационная характеристика выпускника</w:t>
      </w:r>
    </w:p>
    <w:p w:rsidR="00970405" w:rsidRPr="00970405" w:rsidRDefault="00970405" w:rsidP="00970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Выпускник должен быть готов к профессиональной деятельности по учету имущества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 обязательств организации, проведению и оформлению хозяйственных операций,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обработке бухгалтерской информации, проведению расчетов с бюджетом и внебюджетными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фондами, формированию бухгалтерской отчетности, налоговому учету, налоговому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планированию.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4C3">
        <w:rPr>
          <w:rFonts w:ascii="Times New Roman" w:hAnsi="Times New Roman" w:cs="Times New Roman"/>
          <w:sz w:val="24"/>
          <w:szCs w:val="24"/>
        </w:rPr>
        <w:t>Выпускник должен знать: действующее законодательство и нормативную базу по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вопросам профессиональной деятельности; сущность финансов, их функции и роль в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экономике; принципы финансовой политики и финансового контроля; законы денежного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обращения; сущность, виды и функции денег; основные типы и элементы денежных систем;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виды денежных реформ; структуру кредитной и банковской системы; функции банков 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классификацию банковских операций;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цели, типы и инструменты денежно-кредитной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политики; структуру финансовой системы; принципы функционирования бюджетной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системы и основы бюджетного устройства; виды и классификации ценных бумаг;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особенности функционирования первичного и вторичного рынков ценных бумаг; характер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деятельности и функции профессиональных участников рынка ценных бумаг;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lastRenderedPageBreak/>
        <w:t>характеристики кредитов и кредитной системы в условиях рыночной экономики;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особенности и отличительные черты развития кредитного дела и денежного обращения в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России на основных этапах формирования ее экономической системы; нормативные акты,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регулирующие отношения организации и государства в области налогообложения,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Налоговый кодекс Российской Федерации; экономическую сущность налогов; принципы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построения и элементы налоговых систем; виды налогов в Российской Федерации и порядок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их расчетов;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и отчетности; национальную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систему нормативного регулирования; международные стандарты финансовой отчетности;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понятие, сущность и значение бухгалтерского учета; историю бухгалтерского учета;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основные требования к ведению бухгалтерского учета; предмет, методы и принципы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бухгалтерского учета; план счетов бухгалтерского учета; формы бухгалтерского учета;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нормативно-правовое регулирование аудиторской деятельности в Российской Федерации;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основные процедуры аудиторской проверки;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порядок оценки систем внутреннего и внешнего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аудита; принципы обеспечения устойчивости объектов экономики, прогнозирования развития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событий и оценки последствий при техногенных чрезвычайных ситуациях; учет кассовых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операций, денежных документов и переводов в пути; учет денежных средств на расчетных 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специальных счетах; особенности учета кассовых операций в иностранной валюте 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операций по валютным счетам;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порядок оформления денежных и кассовых документов,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заполнения кассовой книги; правила заполнения отчета кассира в бухгалтерию; понятие 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классификацию основных средств; оценку и переоценку основных средств; учет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поступления основных средств; учет выбытия и аренды основных средств; учет амортизации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основных средств; особенности учета арендованных и сданных в аренду основных средств;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понятие и классификацию нематериальных активов;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учет поступления и выбытия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нематериальных активов; амортизацию нематериальных активов; учет долгосрочных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инвестиций; учет финансовых вложений и ценных бумаг; учет материально-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производственных запасов: понятие, классификацию и оценку материально-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производственных запасов; документальное оформление поступления и расхода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материально-производственных запасов; учет материалов на складе и в бухгалтерии;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синтетический учет движения материалов; учет транспортно-заготовительных расходов;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учет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затрат на производство и калькулирование себестоимости; учет труда и заработной платы;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учет труда и его оплаты; учет удержаний из заработной платы работников; учет финансовых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результатов и использования прибыли; учет финансовых результатов по обычным видам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деятельности; учет финансовых результатов по прочим видам деятельности; учет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нераспределенной прибыли; учет собственного капитала; учет уставного капитала;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учет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резервного капитала и целевого финансирования; учет кредитов и займов;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нормативные документы, регулирующие порядок проведения инвентаризации имущества;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основные понятия инвентаризации имущества; характеристику имущества организации;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цели и периодичность проведения инвентаризации имущества; задачи и состав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инвентаризационной комиссии; процесс подготовки к инвентаризации; порядок подготовки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регистров аналитического учета по местам хранения имущества без указания количества 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цены;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перечень лиц, ответственных за подготовительный этап для подбора документации,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необходимой для проведения инвентаризации; приемы физического подсчета имущества;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порядок составления инвентаризационных описей и сроки передачи их в бухгалтерию;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порядок составления сличительных ведомостей в бухгалтерии и установление соответствия</w:t>
      </w:r>
      <w:r w:rsidR="00970405">
        <w:rPr>
          <w:rFonts w:ascii="Times New Roman" w:hAnsi="Times New Roman" w:cs="Times New Roman"/>
          <w:sz w:val="24"/>
          <w:szCs w:val="24"/>
        </w:rPr>
        <w:t xml:space="preserve">  </w:t>
      </w:r>
      <w:r w:rsidRPr="002364C3">
        <w:rPr>
          <w:rFonts w:ascii="Times New Roman" w:hAnsi="Times New Roman" w:cs="Times New Roman"/>
          <w:sz w:val="24"/>
          <w:szCs w:val="24"/>
        </w:rPr>
        <w:t>данных о фактическом наличии средств данным бухгалтерского учета; порядок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инвентаризации основных средств и отражение ее результатов в бухгалтерских проводках;</w:t>
      </w:r>
      <w:proofErr w:type="gramEnd"/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порядок инвентаризации нематериальных активов и отражение ее результатов в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бухгалтерских проводках; порядок инвентаризации и переоценки материально-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производственных запасов и отражение ее результатов в бухгалтерских проводках;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формирование бухгалтерских проводок по отражению недостачи ценностей, выявленные в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ходе инвентаризации, независимо от причин их возникновения с целью контроля на </w:t>
      </w:r>
      <w:r w:rsidRPr="002364C3">
        <w:rPr>
          <w:rFonts w:ascii="Times New Roman" w:hAnsi="Times New Roman" w:cs="Times New Roman"/>
          <w:sz w:val="24"/>
          <w:szCs w:val="24"/>
        </w:rPr>
        <w:lastRenderedPageBreak/>
        <w:t xml:space="preserve">счете 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«Недостачи и потери от порчи ценностей»;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формирование бухгалтерских проводок по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списанию недостач в зависимости от причин их возникновения; процедуру составления акта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 результатам инвентаризации; порядок инвентаризации дебиторской и кредиторской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задолженности организации; порядок инвентаризации расчетов; технологию определения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реального состояния расчетов; порядок выявления задолженности, нереальной для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взыскания, с целью принятия мер к взысканию задолженности с должников, либо к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списанию ее с учета;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порядок инвентаризации недостач и потерь от порчи ценностей (счет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94), целевого финансирования (счет 86), доходов будущих периодов (счет 98); виды 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порядок налогообложения; систему налогов Российской Федерации; элементы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налогообложения; источники уплаты налогов, сборов, пошлин; оформление бухгалтерскими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проводками начисления и перечисления сумм налогов и сборов; аналитический учет по счету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68 «Расчеты по налогам и сборам»;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перечислению налогов и сборов; правила заполнения данных статуса плательщика, ИНН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получателя, КПП получателя, наименования налоговой инспекции, КБК, ОКАТО, основания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платежа, налогового периода, номера документа, даты документа, типа платежа; коды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бюджетной классификации, порядок их присвоения для налога, штрафа и пени; образец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заполнения платежных поручений по перечислению налогов, сборов и пошлин;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учет расчетов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 социальному страхованию и обеспечению; аналитический учет по счету 69 «Расчеты по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социальному страхованию»; сущность и структуру Единого социального налога (ЕСН);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объекты налогообложения для исчисления ЕСН; порядок и сроки исчисления ЕСН;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особенности зачисления сумм ЕСН в Фонд социального страхования Российской Федерации;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ЕСН в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Пенсионный фонд Российской Федерации, Фонд социального страхования Российской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Федерации, Фонды обязательного медицинского страхования; начисление и перечисление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взносов на страхование от несчастных случаев на производстве и профессиональных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заболеваний; использование средств внебюджетных фондов; процедуру контроля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прохождения платежных поручений по расчетно-кассовым банковским операциям с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использованием выписок банка;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порядок заполнения платежных поручений по перечислению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страховых взносов во внебюджетные фонды; образец заполнения платежных поручений по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перечислению страховых взносов во внебюджетные фонды; процедуру контроля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прохождения платежных поручений по расчетно-кассовым банковским операциям с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использованием выписок банка; определение бухгалтерской отчетности как единой системы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данных об имущественном и финансовом положении организации;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механизм отражения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нарастающим итогом на счетах бухгалтерского учета данных за отчетный период; методы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обобщения информации о хозяйственных операциях организации за отчетный период;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порядок составления шахматной таблицы и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="00B1484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-</w:t>
      </w:r>
      <w:r w:rsidR="00B1484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сальдовой ведомости; методы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определения результатов хозяйственной деятельности за отчетный период; требования к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бухгалтерской отчетности организации; состав и содержание форм бухгалтерской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отчетности; бухгалтерский баланс как основную форму бухгалтерской отчетности;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методы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группировки и перенесения обобщенной учетной информации из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="00B1484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-</w:t>
      </w:r>
      <w:r w:rsidR="00B1484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сальдовой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ведомости в формы бухгалтерской отчетности; процедуру составления пояснительной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записки к бухгалтерскому балансу; порядок отражения изменений в учетной политике в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целях бухгалтерского учета; порядок организации получения аудиторского заключения в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случае необходимости; сроки представления бухгалтерской отчетности; правила внесения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исправлений в бухгалтерскую отчетность в случае выявления неправильного отражения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хозяйственных операций;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формы налоговых деклараций по налогам и сборам в бюджет 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инструкции по их заполнению; форму налоговой декларации по ЕСН и инструкцию по ее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заполнению; форму статистической отчетности и инструкцию по ее заполнению; сроки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представления налоговых деклараций в государственные налоговые органы, внебюджетные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фонды и государственные органы статистики;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содержание новых форм налоговых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деклараций по </w:t>
      </w:r>
      <w:r w:rsidRPr="002364C3">
        <w:rPr>
          <w:rFonts w:ascii="Times New Roman" w:hAnsi="Times New Roman" w:cs="Times New Roman"/>
          <w:sz w:val="24"/>
          <w:szCs w:val="24"/>
        </w:rPr>
        <w:lastRenderedPageBreak/>
        <w:t>налогам и сборам и новых инструкций по их заполнению; порядок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регистрации и перерегистрации организации в налоговых органах, внебюджетных фондах 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статистических органах; методы финансового анализа; виды и приемы финансового анализа;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процедуры анализа бухгалтерского баланса; порядок общей оценки структуры имущества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организации и его источников по показателям баланса;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порядок определения результатов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общей оценки структуры активов и их источников по показателям баланса; процедуры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анализа ликвидности бухгалтерского баланса; порядок расчета финансовых коэффициентов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для оценки платежеспособности; состав критериев оценки несостоятельности (банкротства)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организации; процедуры анализа показателей финансовой устойчивости; процедуры анализа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отчета о прибыли и убытках; принципы и методы общей оценки деловой активности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организации;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технологию расчета и анализа финансового цикла; процедуры анализа уровня 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динамики финансовых результатов по показателям отчетности; процедуры анализа влияния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факторов на прибыль.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4C3">
        <w:rPr>
          <w:rFonts w:ascii="Times New Roman" w:hAnsi="Times New Roman" w:cs="Times New Roman"/>
          <w:sz w:val="24"/>
          <w:szCs w:val="24"/>
        </w:rPr>
        <w:t>Выпускник должен уметь: ориентироваться в наиболее общих философских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проблемах бытия, познания, ценностей, свободы и смысла жизни как основе формирования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культуры гражданина и будущего специалиста; ориентироваться в современной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экономической, политической и культурной ситуации в России и мире; выявлять взаимосвязь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отечественных, региональных, мировых социально-экономических, политических 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культурных проблем; общаться (устно и письменно) на иностранном языке на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профессиональные и повседневные темы;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профессиональной направленности; самостоятельно совершенствовать устную 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письменную речь, пополнять словарный запас; использовать физкультурно-оздоровительную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деятельность для укрепления здоровья, достижения жизненных и профессиональных целей;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 использовать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информационные ресурсы для поиска и хранения информации; обрабатывать текстовую 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табличную информацию; использовать деловую графику и мультимедиа-информацию;</w:t>
      </w:r>
      <w:proofErr w:type="gramEnd"/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создавать презентации; применять антивирусные средства защиты информации; читать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(интерпретировать) интерфейс специализированного программного обеспечения, находить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контекстную помощь, работать с документацией; применять специализированное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программное обеспечение для сбора, хранения и обработки бухгалтерской информации в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соответствии с изучаемыми профессиональными модулями; пользоваться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автоматизированными системами делопроизводства; применять методы и средства защиты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бухгалтерской информации; определять организационно-правовые формы организаций;</w:t>
      </w:r>
      <w:proofErr w:type="gramEnd"/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 определять состав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материальных, трудовых и финансовых ресурсов организации; заполнять первичные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документы по экономической деятельности организации; рассчитывать по принятой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методике основные технико-экономические показатели деятельности организации; собирать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 регистрировать статистическую информацию; проводить первичную обработку и контроль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материалов наблюдения; выполнять расчёты статистических показателей и формулировать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основные выводы;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осуществлять комплексный анализ изучаемых социально-экономических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явлений и процессов, в том числе с использованием средств вычислительной техники;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подразделения;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анализировать организационные структуры управления; проводить работу по мотивации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трудовой деятельности персонала; применять в профессиональной деятельности приемы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делового и управленческого общения; принимать эффективные решения, используя систему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методов управления;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учитывать особенности менеджмента в области профессиональной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деятельности; оформлять документацию в соответствии с нормативной базой, в т. ч. </w:t>
      </w:r>
      <w:r w:rsidR="00970405">
        <w:rPr>
          <w:rFonts w:ascii="Times New Roman" w:hAnsi="Times New Roman" w:cs="Times New Roman"/>
          <w:sz w:val="24"/>
          <w:szCs w:val="24"/>
        </w:rPr>
        <w:t xml:space="preserve">с </w:t>
      </w:r>
      <w:r w:rsidRPr="002364C3">
        <w:rPr>
          <w:rFonts w:ascii="Times New Roman" w:hAnsi="Times New Roman" w:cs="Times New Roman"/>
          <w:sz w:val="24"/>
          <w:szCs w:val="24"/>
        </w:rPr>
        <w:t>использованием информационных технологий; осваивать технологии автоматизированной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обработки документации; использовать унифицированные формы документов; осуществлять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хранение и поиск документов; использовать телекоммуникационные технологии в</w:t>
      </w:r>
      <w:r w:rsidR="00970405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электронном документообороте; использовать </w:t>
      </w:r>
      <w:r w:rsidRPr="002364C3">
        <w:rPr>
          <w:rFonts w:ascii="Times New Roman" w:hAnsi="Times New Roman" w:cs="Times New Roman"/>
          <w:sz w:val="24"/>
          <w:szCs w:val="24"/>
        </w:rPr>
        <w:lastRenderedPageBreak/>
        <w:t>необходимые нормативно-правовые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документы; защищать свои права в соответствии с гражданским,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-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процессуальным и трудовым законодательством;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анализировать и оценивать результаты и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последствия деятельности (бездействия) с правовой точки зрения; оперировать кредитно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-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финансовыми понятиями и категориями, ориентироваться в схемах построения и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взаимодействия различных сегментов финансового рынка; проводить анализ показателей,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="00605274" w:rsidRPr="002364C3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связанных с денежным обращением; проводить анализ структуры государственного бюджета,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бюджета; составлять сравнительную характеристику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различных ценных бумаг по степени доходности и риска;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ориентироваться в действующем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налоговом законодательстве Российской Федерации; понимать сущность и порядок расчетов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налогов; бухгалтерского учета; ориентироваться на международные стандарты финансовой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отчетности; соблюдать требования к бухгалтерскому учету; следовать методам и принципам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бухгалтерского учета; использовать формы и счета бухгалтерского учета; ориентироваться в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нормативно-правовом регулировании аудиторской деятельности в Российской Федерации;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выполнять работы по проведению аудиторских проверок;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выполнять работы по составлению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аудиторских заключений; организовывать и проводить мероприятия по защите работающих и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населения от негативных воздействий чрезвычайных ситуаций; предпринимать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профилактические меры для снижения уровня опасностей различного вида и их последствий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 профессиональной деятельности и быту; принимать произвольные первичные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бухгалтерские документы, рассматриваемые как письменное доказательство совершения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хозяйственной операции или получение разрешения на ее проведение;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принимать первичные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унифицированные бухгалтерские документы на любых видах носителей; проверять наличие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 произвольных первичных бухгалтерских документах обязательных реквизитов; проводить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формальную проверку документов, проверку по существу, арифметическую проверку;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проводить группировку первичных бухгалтерских документов по ряду признаков; проводить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таксировку и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контировку</w:t>
      </w:r>
      <w:proofErr w:type="spellEnd"/>
      <w:r w:rsidRPr="002364C3">
        <w:rPr>
          <w:rFonts w:ascii="Times New Roman" w:hAnsi="Times New Roman" w:cs="Times New Roman"/>
          <w:sz w:val="24"/>
          <w:szCs w:val="24"/>
        </w:rPr>
        <w:t xml:space="preserve"> первичных бухгалтерских документов; организовывать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документооборот; разбираться в номенклатуре дел; заносить данные по сгруппированным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документам в ведомости учета затрат (расходов) - учетные регистры; передавать первичные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бухгалтерские документы в текущий бухгалтерский архив; передавать первичные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бухгалтерские документы в постоянный архив по истечении установленного срока хранения;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исправлять ошибки в первичных бухгалтерских документах; понимать и анализировать план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счетов бухгалтерского учета финансово-хозяйственной деятельности организаций;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обосновывать необходимость разработки рабочего плана счетов на основе типового плана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счетов бухгалтерского учета финансово-хозяйственной деятельности; поэтапно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конструировать рабочий план счетов бухгалтерского учета организации; проводить учет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кассовых операций, денежных документов и переводов в пути; проводить учет денежных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средств на расчетных и специальных счетах; учитывать особенности учета кассовых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операций в иностранной валюте и операций по валютным счетам;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оформлять денежные и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кассовые документы; заполнять кассовую книгу и отчет кассира в бухгалтерию; проводить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учет основных средств; проводить учет нематериальных активов; проводить учет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долгосрочных инвестиций; проводить учет финансовых вложений и ценных бумаг;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проводить учет материально-производственных запасов; проводить учет затрат на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производство и калькулирование себестоимости; проводить учет готовой продукции и ее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реализации;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проводить учет текущих операций и расчетов; проводить учет труда и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заработной платы; проводить учет финансовых результатов и использования прибыли;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проводить учет собственного капитала; проводить учет кредитов и займов; рассчитывать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заработную плату сотрудников; определять сумму удержаний из заработной платы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сотрудников; определять финансовые результаты деятельности организации по основным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видам деятельности; определять финансовые результаты деятельности организации по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прочим видам деятельности;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проводить учет нераспределенной прибыли; проводить учет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собственного капитала; проводить учет уставного капитала; проводить </w:t>
      </w:r>
      <w:r w:rsidRPr="002364C3">
        <w:rPr>
          <w:rFonts w:ascii="Times New Roman" w:hAnsi="Times New Roman" w:cs="Times New Roman"/>
          <w:sz w:val="24"/>
          <w:szCs w:val="24"/>
        </w:rPr>
        <w:lastRenderedPageBreak/>
        <w:t>учет резервного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капитала и целевого финансирования; проводить учет кредитов и займов; определять цели и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периодичность проведения инвентаризации; руководствоваться нормативными документами,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регулирующими порядок проведения инвентаризации имущества; пользоваться специальной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терминологией при проведении инвентаризации имущества; давать характеристику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имущества организации; готовить регистры аналитического учета по местам хранения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имущества и передавать их лицам, ответственным за подготовительный этап, для подбора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документации, необходимой для проведения инвентаризации; составлять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инвентаризационные описи; проводить физический подсчет имущества; составлять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сличительные ведомости и устанавливать соответствие данных о фактическом наличии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средств данным бухгалтерского учета; выполнять работу по инвентаризации основных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средств и отражать ее результаты в бухгалтерских проводках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>выполнять работу по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инвентаризации нематериальных активов и отражать ее результаты в бухгалтерских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проводках; 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формировать бухгалтерские проводки по отражению недостачи ценностей, выявленные в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ходе инвентаризации, независимо от причин их возникновения с целью контроля на счете 94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«Недостачи и потери от порчи ценностей»; формировать бухгалтерские проводки по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списанию недостач в зависимости от причин их возникновения; составлять акт по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результатам инвентаризации; проводить выверку финансовых обязательств; участвовать в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инвентаризации дебиторской и кредиторской задолженности организации;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инвентаризацию расчетов; определять реальное состояние расчетов; выявлять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задолженность, нереальную для взыскания, с целью принятия мер к взысканию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задолженности с должников, либо к списанию ее с учета; проводить инвентаризацию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недостач и потерь от порчи ценностей (счет 94), целевого финансирования; определять виды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 порядок налогообложения; ориентироваться в системе налогов Российской Федерации;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выделять элементы налогообложения; определять источники уплаты налогов, сборов,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пошлин; оформлять бухгалтерскими проводками начисления и перечисления сумм налогов и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сборов; организовывать аналитический учет по счету 68 «Расчеты по налогам и сборам»;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налогов и сборов; выбирать для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платежных поручений по видам налогов соответствующие реквизиты; выбирать коды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бюджетной классификации для определенных налогов, штрафов и пени;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образцом заполнения платежных поручений по перечислению налогов, сборов и пошлин;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проводить учет расчетов по социальному страхованию и обеспечению; определять объекты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налогообложения для исчисления Единого социального налога (ЕСН); применять порядок и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соблюдать сроки исчисления ЕСН; применять особенности зачисления сумм ЕСН в Фонд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социального страхования Российской Федерации;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оформлять бухгалтерскими проводками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начисление и перечисление сумм ЕСН в Пенсионный фонд Российской Федерации, Фонд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Федерации, Фонды обязательного медицинского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страхования; осуществлять аналитический учет по счету 69 «Расчеты по социальному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страхованию»; проводить начисление и перечисление взносов на страхование от несчастных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случаев на производстве и профессиональных заболеваний; использовать средства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внебюджетных фондов по направлениям, определенным законодательством;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осуществлять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контроль прохождения платежных поручений по расчетно-кассовым банковским операциям с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использованием выписок банка; заполнять платежные поручения по перечислению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страховых взносов в Пенсионный фонд Российской Федерации, Фонд социального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страхования Российской Федерации, Фонды обязательного медицинского страхования;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выбирать для платежных поручений по видам страховых взносов соответствующие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реквизиты; оформлять платежные поручения по штрафам и пени внебюджетных фондов;</w:t>
      </w:r>
      <w:proofErr w:type="gramEnd"/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взносов во внебюджетные фонды; заполнять данные статуса плательщика, ИНН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(Индивидуального номера налогоплательщика) </w:t>
      </w:r>
      <w:r w:rsidRPr="002364C3">
        <w:rPr>
          <w:rFonts w:ascii="Times New Roman" w:hAnsi="Times New Roman" w:cs="Times New Roman"/>
          <w:sz w:val="24"/>
          <w:szCs w:val="24"/>
        </w:rPr>
        <w:lastRenderedPageBreak/>
        <w:t>получателя, КПП (Кода причины постановки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на учет) получателя; наименования налоговой инспекции, КБК (Кода бюджетной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даты документа;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страховых взносов во внебюджетные фонды; осуществлять контроль прохождения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платежных поручений по расчетно-кассовым банковским операциям с использованием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выписок банка; отражать нарастающим итогом на счетах бухгалтерского учета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имущественное и финансовое положение организации; определять результаты хозяйственной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деятельности за отчетный период; закрывать учетные бухгалтерские регистры и заполнять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формы бухгалтерской отчетности в установленные законодательством сроки;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устанавливать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идентичность показателей бухгалтерских отчетов; осваивать новые формы бухгалтерской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отчетности, выполнять поручения по перерегистрации организации в государственных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органах.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В соответствии с таблицей дескрипторов уровней квалификации НПК РФ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квалификационный уровень по национальной рамке квалификаций - 5 уровень.</w:t>
      </w:r>
    </w:p>
    <w:p w:rsidR="00605274" w:rsidRDefault="00605274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605274" w:rsidRDefault="002364C3" w:rsidP="00605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274">
        <w:rPr>
          <w:rFonts w:ascii="Times New Roman" w:hAnsi="Times New Roman" w:cs="Times New Roman"/>
          <w:b/>
          <w:sz w:val="24"/>
          <w:szCs w:val="24"/>
        </w:rPr>
        <w:t>1.6. Квалификационные требования к выпускнику по специальности, определенные</w:t>
      </w:r>
      <w:r w:rsidR="00605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274">
        <w:rPr>
          <w:rFonts w:ascii="Times New Roman" w:hAnsi="Times New Roman" w:cs="Times New Roman"/>
          <w:b/>
          <w:sz w:val="24"/>
          <w:szCs w:val="24"/>
        </w:rPr>
        <w:t>работодателем</w:t>
      </w:r>
    </w:p>
    <w:p w:rsidR="00605274" w:rsidRDefault="00605274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Выпускник по специальности должен использовать методы маркетинга для знаний о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перспективах развития организации; применять основы трудового законодательства в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профессиональной деятельности и решении спорных трудовых вопросов; знать этапы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64C3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proofErr w:type="gramEnd"/>
      <w:r w:rsidRPr="002364C3">
        <w:rPr>
          <w:rFonts w:ascii="Times New Roman" w:hAnsi="Times New Roman" w:cs="Times New Roman"/>
          <w:sz w:val="24"/>
          <w:szCs w:val="24"/>
        </w:rPr>
        <w:t>, структуру бизнес-плана и правила его составления; знать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организационные формы и виды предпринимательской деятельности, специальные вопросы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предпринимательства; иметь представление о тактике успешного трудоустройства;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ответственность; анализировать рабочую ситуацию, осуществлять текущий и итоговый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контроль, оценку и коррекцию собственной деятельности, нести ответственность за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результаты своей работы; использовать информационно-коммуникационные технологии в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профессиональной деятельности; работать в коллективе и команде, эффективно общаться с</w:t>
      </w:r>
      <w:r w:rsidR="00605274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коллегами, руководством, потребителями; ориентироваться в социально-экономической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обстановке региона;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успешно развивать и обосновывать предпринимательскую идею;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использовать прикладные программные средства для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r w:rsidRPr="002364C3">
        <w:rPr>
          <w:rFonts w:ascii="Times New Roman" w:hAnsi="Times New Roman" w:cs="Times New Roman"/>
          <w:sz w:val="24"/>
          <w:szCs w:val="24"/>
        </w:rPr>
        <w:t>; рассчитывать по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принятой методологии основные технико-экономические показатели деятельности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организации; строить свою речь в соответствии с языковыми, коммуникативными и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этическими нормами; анализировать свою речь с точки зрения ее нормативности, уместности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 целесообразности; устранять ошибки и недочеты в устной и письменной речи;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определять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основные черты характера личности, владеть приемами делового общения и навыками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культуры поведения; соблюдать этические нормы и правила в личной жизни, коллективе, а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также профессиональной деятельности; пользоваться приемами организации труда и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общения в процессе оказания услуг, создания эстетической производственной среды,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создавать профессиональный имидж.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Работодатели привлекаются к разработке и утверждению профессиональных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компетенций; разделов основной профессиональной образовательной программы; учебного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плана; календарного плана; перечня дисциплин вариативной части.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Работодатели участвуют в независимой оценке качества образования посредством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участия в органах общественного управления (Попечительский совет), а также определяют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перечень компетенций вариативной части. Работодатели участвуют в предоставлении баз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практик, социальном партнерстве с </w:t>
      </w:r>
      <w:r w:rsidR="00170E48">
        <w:rPr>
          <w:rFonts w:ascii="Times New Roman" w:hAnsi="Times New Roman" w:cs="Times New Roman"/>
          <w:sz w:val="24"/>
          <w:szCs w:val="24"/>
        </w:rPr>
        <w:t>техникум</w:t>
      </w:r>
      <w:r w:rsidR="00EA6B5E">
        <w:rPr>
          <w:rFonts w:ascii="Times New Roman" w:hAnsi="Times New Roman" w:cs="Times New Roman"/>
          <w:sz w:val="24"/>
          <w:szCs w:val="24"/>
        </w:rPr>
        <w:t>о</w:t>
      </w:r>
      <w:r w:rsidRPr="002364C3">
        <w:rPr>
          <w:rFonts w:ascii="Times New Roman" w:hAnsi="Times New Roman" w:cs="Times New Roman"/>
          <w:sz w:val="24"/>
          <w:szCs w:val="24"/>
        </w:rPr>
        <w:t>м.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Согласно требованиям работодателя к выпускнику, закрепленным в вариативной части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образовательной программы, выпускник должен уметь: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lastRenderedPageBreak/>
        <w:t>использовать методы маркетинга для знаний о перспективах развития организации;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применять основы трудового законодательства в профессиональной деятельности и решении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спорных трудовых вопросов; знать этапы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r w:rsidRPr="002364C3">
        <w:rPr>
          <w:rFonts w:ascii="Times New Roman" w:hAnsi="Times New Roman" w:cs="Times New Roman"/>
          <w:sz w:val="24"/>
          <w:szCs w:val="24"/>
        </w:rPr>
        <w:t>, структуру бизнес-плана и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правила его составления; знать организационные формы и виды предпринимательской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деятельности, специальные вопросы предпринимательства; иметь представление о тактике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успешного трудоустройства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>ринимать решения в стандартных и нестандартных ситуациях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и нести за них ответственность;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анализировать рабочую ситуацию, осуществлять текущий и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итоговый контроль, оценку и коррекцию собственной деятельности, нести ответственность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 результаты своей работы; использовать информационно-коммуникационные технологии в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профессиональной деятельности; работать в коллективе и команде, эффективно общаться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 коллегами, руководством, потребителями; ориентироваться в социально-экономической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обстановке региона; успешно развивать и обосновывать предпринимательскую идею;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использовать прикладные программные средства для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r w:rsidRPr="002364C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рассчитывать по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принятой методологии основные технико-экономические показатели деятельности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организации; строить свою речь в соответствии с языковыми, коммуникативными и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этическими нормами; анализировать свою речь с точки зрения ее нормативности, уместности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 целесообразности; устранять ошибки и недочеты в устной и письменной речи; определять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основные черты характера личности, владеть приемами делового общения и навыками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культуры поведения;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соблюдать этические нормы и правила в личной жизни, коллективе, а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также профессиональной деятельности; пользоваться приемами организации труда и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общения в процессе оказания услуг, создания эстетической производственной среды,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создавать профессиональный имидж.</w:t>
      </w: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EA6B5E" w:rsidRDefault="002364C3" w:rsidP="00EA6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5E">
        <w:rPr>
          <w:rFonts w:ascii="Times New Roman" w:hAnsi="Times New Roman" w:cs="Times New Roman"/>
          <w:b/>
          <w:sz w:val="24"/>
          <w:szCs w:val="24"/>
        </w:rPr>
        <w:lastRenderedPageBreak/>
        <w:t>2. ХАРАКТЕРИСТИКА ПРОФЕССИОНАЛЬНОЙ ДЕЯТЕЛЬНОСТИ</w:t>
      </w:r>
    </w:p>
    <w:p w:rsidR="002364C3" w:rsidRPr="00EA6B5E" w:rsidRDefault="002364C3" w:rsidP="00EA6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5E">
        <w:rPr>
          <w:rFonts w:ascii="Times New Roman" w:hAnsi="Times New Roman" w:cs="Times New Roman"/>
          <w:b/>
          <w:sz w:val="24"/>
          <w:szCs w:val="24"/>
        </w:rPr>
        <w:t>ВЫПУСКНИКОВ И ТРЕБОВАНИЯ К РЕЗУЛЬТАТАМ ОСВОЕНИЯ</w:t>
      </w:r>
    </w:p>
    <w:p w:rsidR="002364C3" w:rsidRPr="00EA6B5E" w:rsidRDefault="002364C3" w:rsidP="00EA6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5E">
        <w:rPr>
          <w:rFonts w:ascii="Times New Roman" w:hAnsi="Times New Roman" w:cs="Times New Roman"/>
          <w:b/>
          <w:sz w:val="24"/>
          <w:szCs w:val="24"/>
        </w:rPr>
        <w:t>АДАПТИРОВАННОЙ ОБРАЗОВАТЕЛЬНОЙ ПРОГРАММЫ</w:t>
      </w:r>
    </w:p>
    <w:p w:rsidR="00EA6B5E" w:rsidRDefault="00EA6B5E" w:rsidP="00EA6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C3" w:rsidRPr="00EA6B5E" w:rsidRDefault="002364C3" w:rsidP="00EA6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5E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</w:t>
      </w: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Учет имущества и обязательств организации, проведение и оформление хозяйственных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операций, обработка бухгалтерской информации, проведение расчетов с бюджетом и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внебюджетными фондами, формирование бухгалтерской отчетности, налоговый учет,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налоговое планирование.</w:t>
      </w:r>
    </w:p>
    <w:p w:rsidR="00EA6B5E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Выпускник должен быть готов к профессиональной деятельности по ведению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имущественных обязательств организации, ведению бухгалтерского учета источников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формирования имущества, анализу финансово-хозяйственной деятельности, выполнению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работ по инвентаризации имущества и финансовых обязательств организации,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проведение расчетов с бюджетом и внебюджетными фондами.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EA6B5E" w:rsidRDefault="002364C3" w:rsidP="00EA6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5E">
        <w:rPr>
          <w:rFonts w:ascii="Times New Roman" w:hAnsi="Times New Roman" w:cs="Times New Roman"/>
          <w:b/>
          <w:sz w:val="24"/>
          <w:szCs w:val="24"/>
        </w:rPr>
        <w:t>2.2. Объекты профессиональной деятельности:</w:t>
      </w: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имущество и обязательства организации;</w:t>
      </w:r>
    </w:p>
    <w:p w:rsidR="002364C3" w:rsidRPr="002364C3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хозяйственные операции;</w:t>
      </w:r>
    </w:p>
    <w:p w:rsidR="002364C3" w:rsidRPr="002364C3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финансово-хозяйственная информация;</w:t>
      </w:r>
    </w:p>
    <w:p w:rsidR="002364C3" w:rsidRPr="002364C3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налоговая информация;</w:t>
      </w:r>
    </w:p>
    <w:p w:rsidR="002364C3" w:rsidRPr="002364C3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бухгалтерская отчетность;</w:t>
      </w:r>
    </w:p>
    <w:p w:rsidR="002364C3" w:rsidRPr="002364C3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первичные трудовые коллективы.</w:t>
      </w: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EA6B5E" w:rsidRDefault="002364C3" w:rsidP="00EA6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5E">
        <w:rPr>
          <w:rFonts w:ascii="Times New Roman" w:hAnsi="Times New Roman" w:cs="Times New Roman"/>
          <w:b/>
          <w:sz w:val="24"/>
          <w:szCs w:val="24"/>
        </w:rPr>
        <w:t>2.3. Виды профессиональной деятельности:</w:t>
      </w:r>
    </w:p>
    <w:p w:rsidR="00EA6B5E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Документирование хозяйственных операций и ведение бухгалтерского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имущества организации.</w:t>
      </w:r>
    </w:p>
    <w:p w:rsidR="002364C3" w:rsidRPr="002364C3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Ведение бухгалтерского учета источников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имущества, выполнение работ по инвентаризации имущества и финансовых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обязательств организации.</w:t>
      </w:r>
    </w:p>
    <w:p w:rsidR="002364C3" w:rsidRPr="002364C3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Проведение расчетов с бюджетом и внебюджетными фондами.</w:t>
      </w:r>
    </w:p>
    <w:p w:rsidR="002364C3" w:rsidRPr="002364C3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Составление и использование бухгалтерской отчетности.</w:t>
      </w:r>
    </w:p>
    <w:p w:rsidR="002364C3" w:rsidRPr="002364C3" w:rsidRDefault="00EA6B5E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Выполнение работ по одной или нескольким профессиям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рабочих, должностям служащих (приложение к ФГОС).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Основные виды деятельности бухгалтера в современных условиях: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Учетно-аналитическая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– ведение бухгалтерского учета имущества, обязательств и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хозяйственных операций; отражение на счетах бухгалтерского учета операций, связанных с</w:t>
      </w:r>
      <w:r w:rsidR="00EA6B5E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движением основных средств, товарно-материальных ценностей и денежных средств;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начисление и перечисление налогов и сборов в федеральный, региональный и местный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бюджеты, в государственные внебюджетные социальные фонды, платежей в банковские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учреждения, средств на финансирование капитальных вложений, заработной платы рабочих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 служащих, других выплат и платежей; обеспечение руководителей, кредиторов,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инвесторов, аудиторов и других заинтересованных пользователей бухгалтерской отчетности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сопоставимой и достоверной бухгалтерской информацией по соответствующим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направлениям (участкам) учета;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проведение инвентаризации денежных средств, товарно-материальных ценностей и обязательств; подготовка данных по соответствующим участкам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бухгалтерского учета для составления отчетности; использование компьютерных технологий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 учетно-аналитической деятельности;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Экономическая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- учет поступающих денежных средств, товарно-материальных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ценностей, основных средств, а также учет издержек производства и обращения, исполнения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смет расходов, реализации продукции (выполнения работ и услуг); </w:t>
      </w:r>
      <w:r w:rsidRPr="002364C3">
        <w:rPr>
          <w:rFonts w:ascii="Times New Roman" w:hAnsi="Times New Roman" w:cs="Times New Roman"/>
          <w:sz w:val="24"/>
          <w:szCs w:val="24"/>
        </w:rPr>
        <w:lastRenderedPageBreak/>
        <w:t>составление отчетных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калькуляций себестоимости готовой продукции (выполняемых работ, услуг); участие в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разработке мероприятий по эффективному использованию внутрихозяйственных резервов;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выполнение работ по ведению базы данных о хозяйственных операциях и финансовых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результатах деятельности организаций и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2364C3">
        <w:rPr>
          <w:rFonts w:ascii="Times New Roman" w:hAnsi="Times New Roman" w:cs="Times New Roman"/>
          <w:sz w:val="24"/>
          <w:szCs w:val="24"/>
        </w:rPr>
        <w:t>; проведение анализа хозяйственной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деятельности организации по данным бухгалтерского учета и отчетности с использованием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вычислительной техники;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3.Финансово-контрольная  - проведение в соответствии с действующими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положениями документальных ревизий хозяйственно-финансовой деятельности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организаций; разработка и осуществление мер, направленных на повышение эффективности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использования финансовых средств; обеспечение сохранности бухгалтерских документов,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оформление их в соответствии с установленным порядком для передачи в архив.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Наименование должностей:</w:t>
      </w:r>
    </w:p>
    <w:p w:rsidR="002364C3" w:rsidRPr="002364C3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бухгалтер;</w:t>
      </w:r>
    </w:p>
    <w:p w:rsidR="002364C3" w:rsidRPr="002364C3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кассир;</w:t>
      </w:r>
    </w:p>
    <w:p w:rsidR="002364C3" w:rsidRPr="002364C3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4C3" w:rsidRPr="002364C3">
        <w:rPr>
          <w:rFonts w:ascii="Times New Roman" w:hAnsi="Times New Roman" w:cs="Times New Roman"/>
          <w:sz w:val="24"/>
          <w:szCs w:val="24"/>
        </w:rPr>
        <w:t>операционист</w:t>
      </w:r>
      <w:proofErr w:type="spellEnd"/>
      <w:r w:rsidR="002364C3" w:rsidRPr="002364C3">
        <w:rPr>
          <w:rFonts w:ascii="Times New Roman" w:hAnsi="Times New Roman" w:cs="Times New Roman"/>
          <w:sz w:val="24"/>
          <w:szCs w:val="24"/>
        </w:rPr>
        <w:t>;</w:t>
      </w:r>
    </w:p>
    <w:p w:rsidR="002364C3" w:rsidRPr="002364C3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помощник аналитика;</w:t>
      </w:r>
    </w:p>
    <w:p w:rsidR="002364C3" w:rsidRPr="002364C3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помощник </w:t>
      </w:r>
      <w:proofErr w:type="spellStart"/>
      <w:r w:rsidR="002364C3" w:rsidRPr="002364C3">
        <w:rPr>
          <w:rFonts w:ascii="Times New Roman" w:hAnsi="Times New Roman" w:cs="Times New Roman"/>
          <w:sz w:val="24"/>
          <w:szCs w:val="24"/>
        </w:rPr>
        <w:t>маркетолога</w:t>
      </w:r>
      <w:proofErr w:type="spellEnd"/>
      <w:r w:rsidR="002364C3" w:rsidRPr="002364C3">
        <w:rPr>
          <w:rFonts w:ascii="Times New Roman" w:hAnsi="Times New Roman" w:cs="Times New Roman"/>
          <w:sz w:val="24"/>
          <w:szCs w:val="24"/>
        </w:rPr>
        <w:t>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Выпускник, освоивший основную профессиональную образовательную программу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 «Экономика и бухгалтерский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учет», подготовлен:</w:t>
      </w:r>
    </w:p>
    <w:p w:rsidR="002364C3" w:rsidRPr="002364C3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к освоению основной профессиональной образовательной программы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профессионального образования повышенного уровня;</w:t>
      </w:r>
    </w:p>
    <w:p w:rsidR="002364C3" w:rsidRPr="002364C3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к освоению основной профессиональной образовательной программы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:rsidR="002364C3" w:rsidRPr="002364C3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к освоению родственной основной профессиональной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программы высшего профессионального образования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«Экономика и бухгалтерский учет» в сокращенные сроки.</w:t>
      </w: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13195A" w:rsidRDefault="002364C3" w:rsidP="00131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95A">
        <w:rPr>
          <w:rFonts w:ascii="Times New Roman" w:hAnsi="Times New Roman" w:cs="Times New Roman"/>
          <w:b/>
          <w:sz w:val="24"/>
          <w:szCs w:val="24"/>
        </w:rPr>
        <w:t>2.4. Требования к результатам освоения образовательной программы</w:t>
      </w: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Профессиональные компетенции, формируемые в процессе освоения данной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образовательной программы, определяются на основе ФГОС и представляют собой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следующие ключевые направления: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документирование имущества и обязательств организации;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документирование хозяйственных операций;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документирование финансово-хозяйственной информации;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документирование налоговой информации;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оформление бухгалтерская отчетность;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работа с трудовым коллективом.</w:t>
      </w: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13195A" w:rsidRDefault="002364C3" w:rsidP="00131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95A">
        <w:rPr>
          <w:rFonts w:ascii="Times New Roman" w:hAnsi="Times New Roman" w:cs="Times New Roman"/>
          <w:b/>
          <w:sz w:val="24"/>
          <w:szCs w:val="24"/>
        </w:rPr>
        <w:t>2.5. Общие компетенции</w:t>
      </w:r>
    </w:p>
    <w:p w:rsidR="0013195A" w:rsidRPr="0013195A" w:rsidRDefault="0013195A" w:rsidP="00131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Выпускник должен обладать общими компетенциями (ОК) (умениями),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включающими в себя способность: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проявлять к ней устойчивый интерес.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способы выполнения профессиональных задач, оценивать их эффективность и качество.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эффективного выполнения профессиональных задач, профессионального и личностного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развития.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использованием информационно-коммуникационных технологий.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руководством, потребителями.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результат выполнения заданий.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="0013195A">
        <w:rPr>
          <w:rFonts w:ascii="Times New Roman" w:hAnsi="Times New Roman" w:cs="Times New Roman"/>
          <w:sz w:val="24"/>
          <w:szCs w:val="24"/>
        </w:rPr>
        <w:t>р</w:t>
      </w:r>
      <w:r w:rsidRPr="002364C3">
        <w:rPr>
          <w:rFonts w:ascii="Times New Roman" w:hAnsi="Times New Roman" w:cs="Times New Roman"/>
          <w:sz w:val="24"/>
          <w:szCs w:val="24"/>
        </w:rPr>
        <w:t>азвития,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заниматься самообразованием, осознанно планировать повышение квалификации.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13195A" w:rsidRDefault="002364C3" w:rsidP="00131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95A">
        <w:rPr>
          <w:rFonts w:ascii="Times New Roman" w:hAnsi="Times New Roman" w:cs="Times New Roman"/>
          <w:b/>
          <w:sz w:val="24"/>
          <w:szCs w:val="24"/>
        </w:rPr>
        <w:t>2.6. Профессиональные компетенции</w:t>
      </w: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Выпускник должен обладать профессиональными компетенциями (ПК), включающими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 себя способности: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1.Документирование хозяйственных операций и ведение бухгалтерского учета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имущества организации.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счетов бухгалтерского учета организации.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документы.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имущества организации на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основе рабочего плана счетов бухгалтерского учета.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2. Ведение бухгалтерского учета источников формирования имущества,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выполнение работ по инвентаризации имущества и финансовых обязательств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организации на основе рабочего плана счетов бухгалтерского учета.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имущества в местах его хранения.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ПК 2.2. Проводить подготовку к инвентаризации и проверку действительного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соответствия фактических данных инвентаризации данным учета.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ценностей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(регулировать инвентаризационные разницы) по результатам инвентаризации.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3. Проведение расчетов с бюджетом и внебюджетными фондами.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ПК 3.1. Формировать бухгалтерские проводки по начислению и перечислению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налогов и сборов в бюджеты различных уровней.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ПК 3.2. Оформлять платежные документы для перечисления налогов и сборов в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бюджет, контролировать их прохождение по расчетно-кассовым банковским операциям.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начислению и перечислению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страховых взносов во внебюджетные фонды.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во внебюджетные фонды, контролировать их прохождение по расчетно-кассовым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банковским операциям.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4. Составление и использование бухгалтерской отчетности.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lastRenderedPageBreak/>
        <w:t>ПК 4.1. Отражать нарастающим итогом на счетах бухгалтерского учета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имущественное и финансовое положение организации, определять результаты хозяйственной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деятельности за отчетный период.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законодательством сроки.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ПК 4.3. Составлять налоговые декларации по налогам и сборам в бюджет, налоговые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декларации по Единому социальному налогу (ЕСН) и формы статистической отчетности в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установленные законодательством сроки.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имуществе и финансовом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положении организации, ее платежеспособности и доходности.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5. Выполнение работ по одной или нескольким профессиям рабочих, должностям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служащих.</w:t>
      </w: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13195A" w:rsidRDefault="002364C3" w:rsidP="00131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95A">
        <w:rPr>
          <w:rFonts w:ascii="Times New Roman" w:hAnsi="Times New Roman" w:cs="Times New Roman"/>
          <w:b/>
          <w:sz w:val="24"/>
          <w:szCs w:val="24"/>
        </w:rPr>
        <w:lastRenderedPageBreak/>
        <w:t>3. ДОКУМЕНТЫ, РЕГЛАМЕНТИРУЮЩИЕ СОДЕРЖАНИЕ И ОРГАНИЗАЦИЮ</w:t>
      </w:r>
      <w:r w:rsidR="00131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95A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13195A" w:rsidRDefault="0013195A" w:rsidP="00131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C3" w:rsidRDefault="002364C3" w:rsidP="00131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95A">
        <w:rPr>
          <w:rFonts w:ascii="Times New Roman" w:hAnsi="Times New Roman" w:cs="Times New Roman"/>
          <w:b/>
          <w:sz w:val="24"/>
          <w:szCs w:val="24"/>
        </w:rPr>
        <w:t>3.1. Учебный план</w:t>
      </w:r>
    </w:p>
    <w:p w:rsidR="0013195A" w:rsidRPr="0013195A" w:rsidRDefault="0013195A" w:rsidP="00131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Учебный план определяет качественные и количественные характеристики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АОППССЗ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объемные параметры учебной нагрузки в целом, по годам обучения и по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семестрам; перечень дисциплин, профессиональных модулей и их составных элементов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(междисциплинарных курсов, учебной и производственной практик); последовательность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изучения дисциплин и профессиональных модулей; виды учебных занятий; распределение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различных форм промежуточной аттестации по годам обучения и по семестрам;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распределение по семестрам и объемные показатели подготовки и проведения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Учебный план для реализации адаптированной образовательной программы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разработан на основе ФГОС СПО и предусматривает добавление адаптационных дисциплин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(адаптационный учебный цикл), предназначенных для учета ограничений здоровья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обучающихся инвалидов и обучающихся с ОВЗ при формировании общих и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профессиональных компетенций.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Дисциплины, относящиеся к обязательной части учебных циклов, учебной и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производственных практик, являются обязательными для освоения всеми обучающимися, в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том числе обучающиеся с ОВЗ. Не допускается изъятие каких-либо дисциплин или модулей,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практик и процедур итоговой аттестации из числа обязательных в отношении инвалидов и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4C3">
        <w:rPr>
          <w:rFonts w:ascii="Times New Roman" w:hAnsi="Times New Roman" w:cs="Times New Roman"/>
          <w:sz w:val="24"/>
          <w:szCs w:val="24"/>
        </w:rPr>
        <w:t>При разработке учебного плана  АОППССЗ максимальный объем учебной нагрузки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обучающегося инвалида или обучающегося с ограниченными возможностями здоровья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составляет 54 академических часа в неделю, но может быть снижен до 45 академических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часа в неделю при пятидневной учебной неделе, включая все виды аудиторной и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внеаудиторной (самостоятельной) учебной работы, всех учебных циклов и разделов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программы.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Таким образом, преподаватель дисциплин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(МДК) может выборочно уменьшить объем заданий, адресованных для лиц с ОВЗ, по своему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усмотрению, с учетом нозологии.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Объемы вариативной части учебных циклов данной АОППССЗ, определенные ФГОС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СПО по специальности, в полном объеме направлены на увеличение часов дисциплин и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модулей обязательной части. Адаптационные дисциплины и адаптационный учебный цикл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не предусмотрены. Для более активного личностного и социального включения</w:t>
      </w:r>
      <w:r w:rsidR="00131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с ОВЗ в учебный процесс применяются разные формы </w:t>
      </w:r>
      <w:r w:rsidRPr="006F6617">
        <w:rPr>
          <w:rFonts w:ascii="Times New Roman" w:hAnsi="Times New Roman" w:cs="Times New Roman"/>
          <w:sz w:val="24"/>
          <w:szCs w:val="24"/>
        </w:rPr>
        <w:t>сопровождения</w:t>
      </w:r>
      <w:r w:rsidR="003A18B0" w:rsidRPr="006F6617">
        <w:rPr>
          <w:rFonts w:ascii="Times New Roman" w:hAnsi="Times New Roman" w:cs="Times New Roman"/>
          <w:sz w:val="24"/>
          <w:szCs w:val="24"/>
        </w:rPr>
        <w:t>,</w:t>
      </w:r>
      <w:r w:rsidR="0013195A" w:rsidRPr="006F6617">
        <w:rPr>
          <w:rFonts w:ascii="Times New Roman" w:hAnsi="Times New Roman" w:cs="Times New Roman"/>
          <w:sz w:val="24"/>
          <w:szCs w:val="24"/>
        </w:rPr>
        <w:t xml:space="preserve"> </w:t>
      </w:r>
      <w:r w:rsidRPr="006F6617">
        <w:rPr>
          <w:rFonts w:ascii="Times New Roman" w:hAnsi="Times New Roman" w:cs="Times New Roman"/>
          <w:sz w:val="24"/>
          <w:szCs w:val="24"/>
        </w:rPr>
        <w:t>включая</w:t>
      </w:r>
      <w:r w:rsidRPr="002364C3">
        <w:rPr>
          <w:rFonts w:ascii="Times New Roman" w:hAnsi="Times New Roman" w:cs="Times New Roman"/>
          <w:sz w:val="24"/>
          <w:szCs w:val="24"/>
        </w:rPr>
        <w:t xml:space="preserve"> волонтерскую форму сопровождения со стороны инклюзивной группы.</w:t>
      </w: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5A" w:rsidRDefault="0013195A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459" w:rsidRDefault="0035645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56459" w:rsidSect="003D71A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F32" w:rsidRPr="0013195A" w:rsidRDefault="009D1F32" w:rsidP="009D1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95A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9D1F32" w:rsidRPr="0013195A" w:rsidRDefault="009D1F32" w:rsidP="009D1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95A">
        <w:rPr>
          <w:rFonts w:ascii="Times New Roman" w:hAnsi="Times New Roman" w:cs="Times New Roman"/>
          <w:b/>
          <w:sz w:val="24"/>
          <w:szCs w:val="24"/>
        </w:rPr>
        <w:t>АДАПТИРОВАННОЙ ОБРАЗОВАТЕЛЬНОЙ ПРОГРАММЫ</w:t>
      </w:r>
    </w:p>
    <w:p w:rsidR="009D1F32" w:rsidRPr="0013195A" w:rsidRDefault="009D1F32" w:rsidP="009D1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95A"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tbl>
      <w:tblPr>
        <w:tblW w:w="22133" w:type="dxa"/>
        <w:tblInd w:w="534" w:type="dxa"/>
        <w:tblLayout w:type="fixed"/>
        <w:tblLook w:val="04A0"/>
      </w:tblPr>
      <w:tblGrid>
        <w:gridCol w:w="808"/>
        <w:gridCol w:w="609"/>
        <w:gridCol w:w="3686"/>
        <w:gridCol w:w="1134"/>
        <w:gridCol w:w="850"/>
        <w:gridCol w:w="851"/>
        <w:gridCol w:w="850"/>
        <w:gridCol w:w="851"/>
        <w:gridCol w:w="538"/>
        <w:gridCol w:w="29"/>
        <w:gridCol w:w="283"/>
        <w:gridCol w:w="349"/>
        <w:gridCol w:w="76"/>
        <w:gridCol w:w="442"/>
        <w:gridCol w:w="143"/>
        <w:gridCol w:w="124"/>
        <w:gridCol w:w="284"/>
        <w:gridCol w:w="253"/>
        <w:gridCol w:w="172"/>
        <w:gridCol w:w="142"/>
        <w:gridCol w:w="347"/>
        <w:gridCol w:w="220"/>
        <w:gridCol w:w="16"/>
        <w:gridCol w:w="339"/>
        <w:gridCol w:w="242"/>
        <w:gridCol w:w="214"/>
        <w:gridCol w:w="39"/>
        <w:gridCol w:w="284"/>
        <w:gridCol w:w="133"/>
        <w:gridCol w:w="182"/>
        <w:gridCol w:w="171"/>
        <w:gridCol w:w="81"/>
        <w:gridCol w:w="327"/>
        <w:gridCol w:w="142"/>
        <w:gridCol w:w="47"/>
        <w:gridCol w:w="189"/>
        <w:gridCol w:w="47"/>
        <w:gridCol w:w="236"/>
        <w:gridCol w:w="661"/>
        <w:gridCol w:w="661"/>
        <w:gridCol w:w="661"/>
        <w:gridCol w:w="661"/>
        <w:gridCol w:w="459"/>
        <w:gridCol w:w="550"/>
        <w:gridCol w:w="550"/>
        <w:gridCol w:w="550"/>
        <w:gridCol w:w="550"/>
        <w:gridCol w:w="550"/>
        <w:gridCol w:w="550"/>
      </w:tblGrid>
      <w:tr w:rsidR="00356459" w:rsidRPr="00356459" w:rsidTr="002D7305">
        <w:trPr>
          <w:gridAfter w:val="17"/>
          <w:wAfter w:w="7391" w:type="dxa"/>
          <w:trHeight w:val="702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ind w:left="33" w:right="-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циклов, дисциплин, </w:t>
            </w: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профессиональных модулей, </w:t>
            </w: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МДК,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 промежуточной</w:t>
            </w: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аттестации</w:t>
            </w:r>
          </w:p>
        </w:tc>
        <w:tc>
          <w:tcPr>
            <w:tcW w:w="5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Учебная нагрузка</w:t>
            </w: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(кол-во часов)</w:t>
            </w:r>
          </w:p>
        </w:tc>
        <w:tc>
          <w:tcPr>
            <w:tcW w:w="33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 обязательной нагрузки (кол-во часов)</w:t>
            </w:r>
          </w:p>
        </w:tc>
      </w:tr>
      <w:tr w:rsidR="00356459" w:rsidRPr="00356459" w:rsidTr="002D7305">
        <w:trPr>
          <w:gridAfter w:val="17"/>
          <w:wAfter w:w="7391" w:type="dxa"/>
          <w:trHeight w:val="402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Максимальная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</w:t>
            </w:r>
          </w:p>
        </w:tc>
        <w:tc>
          <w:tcPr>
            <w:tcW w:w="3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курс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курс</w:t>
            </w: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курс</w:t>
            </w:r>
          </w:p>
        </w:tc>
      </w:tr>
      <w:tr w:rsidR="00356459" w:rsidRPr="00356459" w:rsidTr="002D7305">
        <w:trPr>
          <w:gridAfter w:val="17"/>
          <w:wAfter w:w="7391" w:type="dxa"/>
          <w:trHeight w:val="402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занятий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семестр, 17 </w:t>
            </w:r>
            <w:proofErr w:type="spellStart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семестр, 22 </w:t>
            </w:r>
            <w:proofErr w:type="spellStart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семестр, 17 </w:t>
            </w:r>
            <w:proofErr w:type="spellStart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семестр, 22 </w:t>
            </w:r>
            <w:proofErr w:type="spellStart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семестр, 17 </w:t>
            </w:r>
            <w:proofErr w:type="spellStart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семестр, 23 </w:t>
            </w:r>
            <w:proofErr w:type="spellStart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356459" w:rsidRPr="00356459" w:rsidTr="002D7305">
        <w:trPr>
          <w:gridAfter w:val="17"/>
          <w:wAfter w:w="7391" w:type="dxa"/>
          <w:trHeight w:val="1302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Теория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Курсовых</w:t>
            </w:r>
          </w:p>
        </w:tc>
        <w:tc>
          <w:tcPr>
            <w:tcW w:w="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6459" w:rsidRPr="00356459" w:rsidTr="002D7305">
        <w:trPr>
          <w:gridAfter w:val="17"/>
          <w:wAfter w:w="7391" w:type="dxa"/>
          <w:trHeight w:val="102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6459" w:rsidRPr="00356459" w:rsidTr="002D7305">
        <w:trPr>
          <w:gridAfter w:val="17"/>
          <w:wAfter w:w="7391" w:type="dxa"/>
          <w:trHeight w:val="402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О.00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-/11/5/-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56459" w:rsidRPr="00356459" w:rsidTr="002D7305">
        <w:trPr>
          <w:gridAfter w:val="17"/>
          <w:wAfter w:w="7391" w:type="dxa"/>
          <w:trHeight w:val="30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ОДБ.00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дисциплины базовые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-/7/3/-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ОДБ.01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-, 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ОДБ.02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ОДБ.03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Э, 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ОДБ.04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ОДБ.05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Естествознание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ОДБ.06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ОДБ.07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ОДБ.08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ОДБ.09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30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ОДП.00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Общеобразовательные дисциплины профильные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-/4/2/-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ОДП.01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Э, 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ОДП.02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ОДП.03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ОДП.04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ОДП.05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402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ОГСЭ.00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-/3/1/-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ОГСЭ.02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-, -, 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-, -, 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356459" w:rsidRPr="00356459" w:rsidTr="002D7305">
        <w:trPr>
          <w:gridAfter w:val="17"/>
          <w:wAfter w:w="7391" w:type="dxa"/>
          <w:trHeight w:val="402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ЕН.00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-/1/1/-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402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2/13/15/-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2F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56459" w:rsidRPr="00356459" w:rsidTr="002D7305">
        <w:trPr>
          <w:gridAfter w:val="17"/>
          <w:wAfter w:w="7391" w:type="dxa"/>
          <w:trHeight w:val="30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1/7/4/-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Документационное обеспечение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Финансы, денежное обращение и кредит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и налогообложение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Эффективное поведение на рынке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30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1/6/11/-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56459" w:rsidRPr="00356459" w:rsidTr="002D7305">
        <w:trPr>
          <w:gridAfter w:val="17"/>
          <w:wAfter w:w="7391" w:type="dxa"/>
          <w:trHeight w:val="30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-/1/2/-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-, 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30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-/2/2/-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Практические основы бухгалтерского </w:t>
            </w:r>
            <w:proofErr w:type="gramStart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МДК.02.02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30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ПМ.03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расчетов с бюджетом 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-/1/2/-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расчетов с бюджетом и внебюджетным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-, 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30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ПМ.04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Составление и использование бухгалтерской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-/1/3/-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МДК.04.01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Технология составления бухгалтерской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МДК.04.02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анализа бухгалтерской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</w:tr>
      <w:tr w:rsidR="00356459" w:rsidRPr="00356459" w:rsidTr="002D7305">
        <w:trPr>
          <w:gridAfter w:val="17"/>
          <w:wAfter w:w="7391" w:type="dxa"/>
          <w:trHeight w:val="30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ПМ.05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1/1/2/-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A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25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МДК.05.01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 по профессии кассир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102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6459" w:rsidRPr="00356459" w:rsidTr="002D7305">
        <w:trPr>
          <w:gridAfter w:val="17"/>
          <w:wAfter w:w="7391" w:type="dxa"/>
          <w:trHeight w:val="49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2/28/22/-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828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468</w:t>
            </w:r>
          </w:p>
        </w:tc>
      </w:tr>
      <w:tr w:rsidR="00356459" w:rsidRPr="00356459" w:rsidTr="002D7305">
        <w:trPr>
          <w:gridAfter w:val="17"/>
          <w:wAfter w:w="7391" w:type="dxa"/>
          <w:trHeight w:val="102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6459" w:rsidRPr="00356459" w:rsidTr="002D7305">
        <w:trPr>
          <w:gridAfter w:val="17"/>
          <w:wAfter w:w="7391" w:type="dxa"/>
          <w:trHeight w:val="402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недели</w:t>
            </w:r>
          </w:p>
        </w:tc>
        <w:tc>
          <w:tcPr>
            <w:tcW w:w="5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56459" w:rsidRPr="00356459" w:rsidTr="002D7305">
        <w:trPr>
          <w:gridAfter w:val="17"/>
          <w:wAfter w:w="7391" w:type="dxa"/>
          <w:trHeight w:val="402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недели</w:t>
            </w:r>
          </w:p>
        </w:tc>
        <w:tc>
          <w:tcPr>
            <w:tcW w:w="5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56459" w:rsidRPr="00356459" w:rsidTr="002D7305">
        <w:trPr>
          <w:gridAfter w:val="13"/>
          <w:wAfter w:w="6686" w:type="dxa"/>
          <w:trHeight w:val="102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6459" w:rsidRPr="00356459" w:rsidTr="002D7305">
        <w:trPr>
          <w:gridAfter w:val="17"/>
          <w:wAfter w:w="7391" w:type="dxa"/>
          <w:trHeight w:val="300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C"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Дисциплин и МДК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</w:tr>
      <w:tr w:rsidR="00356459" w:rsidRPr="00356459" w:rsidTr="002D7305">
        <w:trPr>
          <w:gridAfter w:val="17"/>
          <w:wAfter w:w="7391" w:type="dxa"/>
          <w:trHeight w:val="30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Учебной практики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30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Производственной практики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</w:tr>
      <w:tr w:rsidR="00356459" w:rsidRPr="00356459" w:rsidTr="002D7305">
        <w:trPr>
          <w:gridAfter w:val="17"/>
          <w:wAfter w:w="7391" w:type="dxa"/>
          <w:trHeight w:val="30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Экзаменов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56459" w:rsidRPr="00356459" w:rsidTr="002D7305">
        <w:trPr>
          <w:gridAfter w:val="17"/>
          <w:wAfter w:w="7391" w:type="dxa"/>
          <w:trHeight w:val="30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Дифф</w:t>
            </w:r>
            <w:proofErr w:type="spellEnd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зачётов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56459" w:rsidRPr="00356459" w:rsidTr="002D7305">
        <w:trPr>
          <w:gridAfter w:val="17"/>
          <w:wAfter w:w="7391" w:type="dxa"/>
          <w:trHeight w:val="30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Зачётов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7"/>
          <w:wAfter w:w="7391" w:type="dxa"/>
          <w:trHeight w:val="30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Других форм контроля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C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6459" w:rsidRPr="00356459" w:rsidTr="002D7305">
        <w:trPr>
          <w:gridAfter w:val="13"/>
          <w:wAfter w:w="6686" w:type="dxa"/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6459" w:rsidRPr="00356459" w:rsidTr="002D7305">
        <w:trPr>
          <w:gridAfter w:val="13"/>
          <w:wAfter w:w="6686" w:type="dxa"/>
          <w:trHeight w:val="31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Условные обозначения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6459" w:rsidRPr="00356459" w:rsidTr="002D7305">
        <w:trPr>
          <w:gridAfter w:val="13"/>
          <w:wAfter w:w="6686" w:type="dxa"/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и формы промежуточной аттестации за цикл — </w:t>
            </w:r>
            <w:proofErr w:type="gramStart"/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proofErr w:type="gramEnd"/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З</w:t>
            </w: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/N</w:t>
            </w: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ДЗ</w:t>
            </w: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/N</w:t>
            </w: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Э</w:t>
            </w: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/N</w:t>
            </w: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ДР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6459" w:rsidRPr="00356459" w:rsidTr="002D7305">
        <w:trPr>
          <w:gridAfter w:val="16"/>
          <w:wAfter w:w="7064" w:type="dxa"/>
          <w:trHeight w:val="315"/>
        </w:trPr>
        <w:tc>
          <w:tcPr>
            <w:tcW w:w="1449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З</w:t>
            </w: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— количество зачетов (З); </w:t>
            </w: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ДЗ</w:t>
            </w: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— количество дифференцированных зачетов (ДЗ); </w:t>
            </w: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Э</w:t>
            </w: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— количество экзаменов (Э)*; </w:t>
            </w: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35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ДР</w:t>
            </w: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— количество других форм аттестации (</w:t>
            </w:r>
            <w:proofErr w:type="gramStart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</w:t>
            </w:r>
            <w:proofErr w:type="gramEnd"/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6459" w:rsidRPr="00356459" w:rsidTr="002D7305">
        <w:trPr>
          <w:gridAfter w:val="16"/>
          <w:wAfter w:w="7064" w:type="dxa"/>
          <w:trHeight w:val="255"/>
        </w:trPr>
        <w:tc>
          <w:tcPr>
            <w:tcW w:w="150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По умолчанию в общем количестве экзаменов дополнительно подсчитываются квалификационные экзамены по "Профессиональным модулям", добавленным в учебный план.</w:t>
            </w:r>
          </w:p>
        </w:tc>
      </w:tr>
      <w:tr w:rsidR="00356459" w:rsidRPr="00356459" w:rsidTr="002D7305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459" w:rsidRPr="00356459" w:rsidRDefault="00356459" w:rsidP="0035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56459" w:rsidRDefault="0035645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D7305" w:rsidSect="009D1F32">
          <w:pgSz w:w="16838" w:h="11906" w:orient="landscape"/>
          <w:pgMar w:top="851" w:right="1245" w:bottom="1701" w:left="1134" w:header="709" w:footer="709" w:gutter="0"/>
          <w:cols w:space="708"/>
          <w:docGrid w:linePitch="360"/>
        </w:sectPr>
      </w:pPr>
    </w:p>
    <w:p w:rsidR="00D15869" w:rsidRDefault="002364C3" w:rsidP="00D15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</w:p>
    <w:p w:rsidR="002364C3" w:rsidRPr="00D15869" w:rsidRDefault="002364C3" w:rsidP="00D15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69">
        <w:rPr>
          <w:rFonts w:ascii="Times New Roman" w:hAnsi="Times New Roman" w:cs="Times New Roman"/>
          <w:b/>
          <w:sz w:val="24"/>
          <w:szCs w:val="24"/>
        </w:rPr>
        <w:t>АДАПТИРОВАННОЙ</w:t>
      </w:r>
      <w:r w:rsidR="00D15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869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15869" w:rsidRDefault="00D15869" w:rsidP="00D158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В соответствии с ФГОС СПО по специальности 38.02.01 Экономика и бухгалтерский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учет (по отраслям) оценка качества освоения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АОППССЗ включает текущий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контроль успеваемости, промежуточную и государственную итоговую аттестацию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обучающихся с ОВЗ.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основных направлениях: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оценка уровня освоения компетенций;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оценка уровня овладения компетенциями.</w:t>
      </w:r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D15869" w:rsidRDefault="002364C3" w:rsidP="00D15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69">
        <w:rPr>
          <w:rFonts w:ascii="Times New Roman" w:hAnsi="Times New Roman" w:cs="Times New Roman"/>
          <w:b/>
          <w:sz w:val="24"/>
          <w:szCs w:val="24"/>
        </w:rPr>
        <w:t>4.1 Текущий контроль успеваемости и проме</w:t>
      </w:r>
      <w:r w:rsidR="00D15869">
        <w:rPr>
          <w:rFonts w:ascii="Times New Roman" w:hAnsi="Times New Roman" w:cs="Times New Roman"/>
          <w:b/>
          <w:sz w:val="24"/>
          <w:szCs w:val="24"/>
        </w:rPr>
        <w:t xml:space="preserve">жуточная аттестация </w:t>
      </w:r>
      <w:proofErr w:type="gramStart"/>
      <w:r w:rsidR="00D1586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успеваемости и промежуточной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аттестации обучающихся инвалидов и обучающихся с ОВЗ устанавливаются </w:t>
      </w:r>
      <w:r w:rsidR="00170E48">
        <w:rPr>
          <w:rFonts w:ascii="Times New Roman" w:hAnsi="Times New Roman" w:cs="Times New Roman"/>
          <w:sz w:val="24"/>
          <w:szCs w:val="24"/>
        </w:rPr>
        <w:t>техникум</w:t>
      </w:r>
      <w:r w:rsidR="00D15869">
        <w:rPr>
          <w:rFonts w:ascii="Times New Roman" w:hAnsi="Times New Roman" w:cs="Times New Roman"/>
          <w:sz w:val="24"/>
          <w:szCs w:val="24"/>
        </w:rPr>
        <w:t>о</w:t>
      </w:r>
      <w:r w:rsidRPr="002364C3">
        <w:rPr>
          <w:rFonts w:ascii="Times New Roman" w:hAnsi="Times New Roman" w:cs="Times New Roman"/>
          <w:sz w:val="24"/>
          <w:szCs w:val="24"/>
        </w:rPr>
        <w:t>м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самостоятельно с учетом ограничений здоровья. Их доводят до сведения обучающихся не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позднее первых двух месяцев от начала обучения.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Для обучающегося с ОВЗ проводится входной контроль, назначение которого состоит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 определении его способностей, особенностей восприятия и готовности к освоению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учебного материала. Форма входного контроля для обучающихся с ОВЗ устанавливается с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учетом индивидуальных психофизических особенностей (устно, письменно на бумаге,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письменно на компьютере, в форме тестирования). При необходимости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предоставляется дополнительное время для подготовки ответа.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4C3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преподавателем с обучающимся с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ОВЗ в процессе проведения практических занятий и лабораторных работ, а также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выполнения индивидуальных работ и домашних заданий, или в режиме тренировочного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тестирования в целях получения информации о выполнении обучаемым требуемых действий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 процессе учебной деятельности; правильности выполнения требуемых действий;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соответствии формы действия данному этапу усвоения учебного материала;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действия с должной мерой обобщения, освоения (в том числе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автоматизированности</w:t>
      </w:r>
      <w:proofErr w:type="spellEnd"/>
      <w:r w:rsidRPr="002364C3">
        <w:rPr>
          <w:rFonts w:ascii="Times New Roman" w:hAnsi="Times New Roman" w:cs="Times New Roman"/>
          <w:sz w:val="24"/>
          <w:szCs w:val="24"/>
        </w:rPr>
        <w:t>,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быстроты выполнения).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для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с ОВЗ имеет большое значение,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поскольку позволяет своевременно выявить затруднения и отставание в обучении и внести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коррективы в учебную деятельность.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Промежуточная аттестация обучающихся осуществляется в форме зачетов,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дифференцированных зачетов и экзаменов. Форма промежуточной аттестации для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обучающихся с ОВЗ определяется ведущим преподавателем с учетом индивидуальных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особенностей (устно, письменно на бумаге, письменно на компьютере, в форме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тестирования).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При необходимости предусматривается увеличение времени на подготовку к зачетам и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экзаменам, а также предоставляется дополнительное время для подготовки ответа на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зачете/экзамене. Возможно установление индивидуальных графиков прохождения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При необходимости для обучающихся с ОВЗ промежуточная аттестация может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проводиться в несколько этапов. Для этого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рекомендуется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используется рубежный контроль,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который является контрольной точкой по завершению изучения раздела или темы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дисциплины, междисциплинарного курса, практик и ее разделов с целью оценивания уровня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освоения программного материала. Формы и срок проведения рубежного контроля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lastRenderedPageBreak/>
        <w:t>определяются преподавателем с учетом индивидуальных особенностей обучающихся с ОВЗ.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Для оценки качества подготовки обучающихся и выпускников по профессиональным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модулям привлекаются в качестве внештатных экспертов работодатели.</w:t>
      </w:r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D15869" w:rsidRDefault="002364C3" w:rsidP="00D15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69">
        <w:rPr>
          <w:rFonts w:ascii="Times New Roman" w:hAnsi="Times New Roman" w:cs="Times New Roman"/>
          <w:b/>
          <w:sz w:val="24"/>
          <w:szCs w:val="24"/>
        </w:rPr>
        <w:t>4.2. Организация государственной итоговой аттестации выпускников -</w:t>
      </w:r>
    </w:p>
    <w:p w:rsidR="002364C3" w:rsidRPr="00D15869" w:rsidRDefault="002364C3" w:rsidP="00D15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69">
        <w:rPr>
          <w:rFonts w:ascii="Times New Roman" w:hAnsi="Times New Roman" w:cs="Times New Roman"/>
          <w:b/>
          <w:sz w:val="24"/>
          <w:szCs w:val="24"/>
        </w:rPr>
        <w:t>инвалидов и выпускников с ограниченными возможностями здоровья.</w:t>
      </w:r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выпускников, завершающих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обучение по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>, является обязательной и осуществляется после освоения АОППССЗ в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полном объеме.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с ОВЗ проводится в соответствии с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Порядком проведения государственной итоговой аттестации по образовательным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образования.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Выпускники, обучающиеся по данной АОППСЗ, не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чем за 3 месяца до начала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государственной итоговой аттестации подают письменное заявление о необходимости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создания для них специальных условий при проведении государственной итоговой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аттестации.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В специальные условия входят: предоставление отдельной аудитории, увеличение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времени для подготовки ответа, присутствие ассистента, оказывающего необходимую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техническую помощь, выбор формы предоставления инструкции по порядку проведения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государственной итоговой аттестации, формы предоставления заданий и ответов (устно,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письменно на бумаге, письменно на компьютере, использование специальных технических</w:t>
      </w:r>
      <w:r w:rsidR="00D15869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средств, предоставление перерыва для приема пищи</w:t>
      </w:r>
      <w:r w:rsidRPr="00B1484A">
        <w:rPr>
          <w:rFonts w:ascii="Times New Roman" w:hAnsi="Times New Roman" w:cs="Times New Roman"/>
          <w:sz w:val="24"/>
          <w:szCs w:val="24"/>
        </w:rPr>
        <w:t>, лекарств</w:t>
      </w:r>
      <w:r w:rsidR="003A18B0" w:rsidRPr="00B1484A">
        <w:rPr>
          <w:rFonts w:ascii="Times New Roman" w:hAnsi="Times New Roman" w:cs="Times New Roman"/>
          <w:sz w:val="24"/>
          <w:szCs w:val="24"/>
        </w:rPr>
        <w:t>)</w:t>
      </w:r>
      <w:r w:rsidRPr="00B1484A">
        <w:rPr>
          <w:rFonts w:ascii="Times New Roman" w:hAnsi="Times New Roman" w:cs="Times New Roman"/>
          <w:sz w:val="24"/>
          <w:szCs w:val="24"/>
        </w:rPr>
        <w:t>.</w:t>
      </w:r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69" w:rsidRDefault="00D15869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EB" w:rsidRDefault="00483DEB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EB" w:rsidRDefault="00483DEB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EB" w:rsidRDefault="00483DEB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EB" w:rsidRDefault="00483DEB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EB" w:rsidRDefault="00483DEB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EB" w:rsidRDefault="00483DEB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EB" w:rsidRDefault="00483DEB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EB" w:rsidRDefault="00483DEB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EB" w:rsidRDefault="00483DEB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EB" w:rsidRDefault="00483DEB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EB" w:rsidRDefault="00483DEB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483DEB" w:rsidRDefault="00483DEB" w:rsidP="00483D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E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364C3" w:rsidRPr="00483DEB">
        <w:rPr>
          <w:rFonts w:ascii="Times New Roman" w:hAnsi="Times New Roman" w:cs="Times New Roman"/>
          <w:b/>
          <w:sz w:val="24"/>
          <w:szCs w:val="24"/>
        </w:rPr>
        <w:t>. ОБЕСПЕЧЕНИЕ СПЕЦИАЛЬНЫХ УСЛОВИЙ ДЛЯ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4C3" w:rsidRPr="00483DEB">
        <w:rPr>
          <w:rFonts w:ascii="Times New Roman" w:hAnsi="Times New Roman" w:cs="Times New Roman"/>
          <w:b/>
          <w:sz w:val="24"/>
          <w:szCs w:val="24"/>
        </w:rPr>
        <w:t>ИНВАЛИДОВ И ОБУЧАЮЩИХСЯ С ОГРАНИЧЕННЫМИ ВОЗМОЖНОСТЯМИ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4C3" w:rsidRPr="00483DEB">
        <w:rPr>
          <w:rFonts w:ascii="Times New Roman" w:hAnsi="Times New Roman" w:cs="Times New Roman"/>
          <w:b/>
          <w:sz w:val="24"/>
          <w:szCs w:val="24"/>
        </w:rPr>
        <w:t>5.1 Кадровое обеспечение</w:t>
      </w:r>
    </w:p>
    <w:p w:rsidR="00483DEB" w:rsidRDefault="00483DEB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170E48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располагает необходимым кадровым обеспечением для работы </w:t>
      </w:r>
      <w:proofErr w:type="gramStart"/>
      <w:r w:rsidR="002364C3" w:rsidRPr="002364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обучающимся с ОВЗ.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Согласно штатному расписанию, все преподавательские ставки по специальности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обеспечиваются штатными преподавателями.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К реализации АОППСЗ привлечены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штатного расписания</w:t>
      </w:r>
      <w:r w:rsidRPr="00B1484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83DEB" w:rsidRPr="00B148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8B0" w:rsidRPr="00B1484A">
        <w:rPr>
          <w:rFonts w:ascii="Times New Roman" w:hAnsi="Times New Roman" w:cs="Times New Roman"/>
          <w:sz w:val="24"/>
          <w:szCs w:val="24"/>
        </w:rPr>
        <w:t>социальный педагог</w:t>
      </w:r>
      <w:r w:rsidRPr="00B1484A">
        <w:rPr>
          <w:rFonts w:ascii="Times New Roman" w:hAnsi="Times New Roman" w:cs="Times New Roman"/>
          <w:sz w:val="24"/>
          <w:szCs w:val="24"/>
        </w:rPr>
        <w:t>,</w:t>
      </w:r>
      <w:r w:rsidRPr="00483D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воспитатель общежития.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Педагогические работники, участвующие в реализации АОППССЗ, знакомятся с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психофизическими особенностями обучающихся с ОВЗ и учитывают их при организации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5E3422">
        <w:rPr>
          <w:rFonts w:ascii="Times New Roman" w:hAnsi="Times New Roman" w:cs="Times New Roman"/>
          <w:color w:val="000000" w:themeColor="text1"/>
          <w:sz w:val="24"/>
          <w:szCs w:val="24"/>
        </w:rPr>
        <w:t>педагога-психолога</w:t>
      </w:r>
      <w:r w:rsidRPr="002364C3">
        <w:rPr>
          <w:rFonts w:ascii="Times New Roman" w:hAnsi="Times New Roman" w:cs="Times New Roman"/>
          <w:sz w:val="24"/>
          <w:szCs w:val="24"/>
        </w:rPr>
        <w:t xml:space="preserve"> с данной категорией лиц заключается в создании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благоприятного психологического климата, формировании условий, стимулирующих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личностный и профессиональный рост, обеспечении психологической защищенности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абитуриентов и обучающихся, поддержке и укреплении их психического здоровья.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Отдел воспитательной работы, классные руководители выявляют потребности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обучающихся с ОВЗ и их семей в сфере социальной поддержки, определяют направления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помощи в адаптации и социализации, участвует в установленном законодательством РФ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порядке в мероприятиях по обеспечению защиты прав и законных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обучающихся в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государственных органах и органах местного самоуправления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В </w:t>
      </w:r>
      <w:r w:rsidR="00170E48">
        <w:rPr>
          <w:rFonts w:ascii="Times New Roman" w:hAnsi="Times New Roman" w:cs="Times New Roman"/>
          <w:sz w:val="24"/>
          <w:szCs w:val="24"/>
        </w:rPr>
        <w:t>техникум</w:t>
      </w:r>
      <w:r w:rsidRPr="002364C3">
        <w:rPr>
          <w:rFonts w:ascii="Times New Roman" w:hAnsi="Times New Roman" w:cs="Times New Roman"/>
          <w:sz w:val="24"/>
          <w:szCs w:val="24"/>
        </w:rPr>
        <w:t>е используются две формы взаимодействия с преподавателем: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индивидуальная учебная работа (консультации), в том числе консультации по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электронной почте, дополнительное разъяснение учебного материала и углубленное изучение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материала с теми обучающимися, которые в этом заинтересованы, и индивидуальная воспитательная работа.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="00170E48">
        <w:rPr>
          <w:rFonts w:ascii="Times New Roman" w:hAnsi="Times New Roman" w:cs="Times New Roman"/>
          <w:sz w:val="24"/>
          <w:szCs w:val="24"/>
        </w:rPr>
        <w:t>техникум</w:t>
      </w:r>
      <w:r w:rsidRPr="002364C3">
        <w:rPr>
          <w:rFonts w:ascii="Times New Roman" w:hAnsi="Times New Roman" w:cs="Times New Roman"/>
          <w:sz w:val="24"/>
          <w:szCs w:val="24"/>
        </w:rPr>
        <w:t xml:space="preserve"> осуществляет дополнительную подготовку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педагогических работников с целью получения знаний о психофизиологических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особенностях лиц с ОВЗ, специфике приема-передачи учебной информации, применения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специальных технических средств обучения с учетом различных нарушений функций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организма человека в процессе повышения квалификации.</w:t>
      </w:r>
    </w:p>
    <w:p w:rsidR="002364C3" w:rsidRPr="002364C3" w:rsidRDefault="00170E48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обеспечивает преподавателям возможность повышения профессиональной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квалификации один раз в три года, ведения методической работы, применения, обобщения и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распространения опыта использования современных образовательных технологий обучения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и воспитания обучающихся с ОВЗ.</w:t>
      </w:r>
    </w:p>
    <w:p w:rsidR="00483DEB" w:rsidRDefault="00483DEB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483DEB" w:rsidRDefault="002364C3" w:rsidP="00483D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EB">
        <w:rPr>
          <w:rFonts w:ascii="Times New Roman" w:hAnsi="Times New Roman" w:cs="Times New Roman"/>
          <w:b/>
          <w:sz w:val="24"/>
          <w:szCs w:val="24"/>
        </w:rPr>
        <w:t>5.2. Учебно-методическ</w:t>
      </w:r>
      <w:r w:rsidR="00483DEB">
        <w:rPr>
          <w:rFonts w:ascii="Times New Roman" w:hAnsi="Times New Roman" w:cs="Times New Roman"/>
          <w:b/>
          <w:sz w:val="24"/>
          <w:szCs w:val="24"/>
        </w:rPr>
        <w:t>ое и информационное обеспечение</w:t>
      </w:r>
    </w:p>
    <w:p w:rsidR="00483DEB" w:rsidRPr="00483DEB" w:rsidRDefault="00483DEB" w:rsidP="00483D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АОППССЗ обеспечивается учебно-методической документацией по дисциплинам,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междисциплинарным курсам и профессиональным модулям в соответствии с требованиями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ФГОС СПО по специальности. Содержание образования каждой из учебных дисциплин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(модулей) представлено рабочими программами, размещенными в сети Интернет на сайте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="00170E48">
        <w:rPr>
          <w:rFonts w:ascii="Times New Roman" w:hAnsi="Times New Roman" w:cs="Times New Roman"/>
          <w:sz w:val="24"/>
          <w:szCs w:val="24"/>
        </w:rPr>
        <w:t>техникума</w:t>
      </w:r>
      <w:r w:rsidRPr="002364C3">
        <w:rPr>
          <w:rFonts w:ascii="Times New Roman" w:hAnsi="Times New Roman" w:cs="Times New Roman"/>
          <w:sz w:val="24"/>
          <w:szCs w:val="24"/>
        </w:rPr>
        <w:t>, и электронными учебно-методическими комплексами.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Доступ к информационным и библиографическим ресурсам в сети Интернет для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каждого обучающегося инвалида или обучающегося с ограниченными возможностями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здоровья обеспечен предоставлением ему не менее чем одного учебного, методического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печатного издания по каждой дисциплине, междисциплинарному курсу, профессиональному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модулю в формах, адаптированных к ограничениям их здоровья.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Обучающиеся с ОВЗ имеют свои специфические особенности восприятия,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переработки материала, выполнения промежуточных и итоговых форм контроля знаний. Они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обеспечиваются электронными образовательными ресурсами (программы, учебники,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lastRenderedPageBreak/>
        <w:t>учебные пособия, материалы для самостоятельной работы и т.д.) в адаптированных формах: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в печатной форме крупным шрифтом;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в форме электронного документа.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4C3">
        <w:rPr>
          <w:rFonts w:ascii="Times New Roman" w:hAnsi="Times New Roman" w:cs="Times New Roman"/>
          <w:sz w:val="24"/>
          <w:szCs w:val="24"/>
        </w:rPr>
        <w:t>Для обучающихся инвалидов и обучающихся с ограниченными возможностями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здоровья комплектация библиотечного фонда осуществляется изданиями основной и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дополнительной учебной литературы по дисциплинам всех учебных циклов, изданной за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последние 5 лет.</w:t>
      </w:r>
      <w:proofErr w:type="gramEnd"/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Библиотечный фонд помимо учебной литературы, включает официальные, справочно-библиографические и периодические издания, доступ к которым обеспечен с помощью ЭБС.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К ним обеспечен доступ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с ОВЗ с использованием персонального компьютера.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Во время самостоятельной подготовки обучающиеся инвалиды и обучающиеся с ОВЗ</w:t>
      </w:r>
      <w:r w:rsidR="00483DEB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обеспечены доступом к сети Интернет.</w:t>
      </w:r>
    </w:p>
    <w:p w:rsidR="00483DEB" w:rsidRDefault="00483DEB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483DEB" w:rsidRDefault="002364C3" w:rsidP="00483D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EB">
        <w:rPr>
          <w:rFonts w:ascii="Times New Roman" w:hAnsi="Times New Roman" w:cs="Times New Roman"/>
          <w:b/>
          <w:sz w:val="24"/>
          <w:szCs w:val="24"/>
        </w:rPr>
        <w:t>5.3. Мате</w:t>
      </w:r>
      <w:r w:rsidR="00483DEB" w:rsidRPr="00483DEB">
        <w:rPr>
          <w:rFonts w:ascii="Times New Roman" w:hAnsi="Times New Roman" w:cs="Times New Roman"/>
          <w:b/>
          <w:sz w:val="24"/>
          <w:szCs w:val="24"/>
        </w:rPr>
        <w:t>риально-техническое обеспечение</w:t>
      </w:r>
    </w:p>
    <w:p w:rsidR="00483DEB" w:rsidRDefault="00483DEB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483" w:rsidRPr="005E3422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422">
        <w:rPr>
          <w:rFonts w:ascii="Times New Roman" w:hAnsi="Times New Roman" w:cs="Times New Roman"/>
          <w:sz w:val="24"/>
          <w:szCs w:val="24"/>
        </w:rPr>
        <w:t>В Г</w:t>
      </w:r>
      <w:r w:rsidR="00483DEB" w:rsidRPr="005E3422">
        <w:rPr>
          <w:rFonts w:ascii="Times New Roman" w:hAnsi="Times New Roman" w:cs="Times New Roman"/>
          <w:sz w:val="24"/>
          <w:szCs w:val="24"/>
        </w:rPr>
        <w:t>Б</w:t>
      </w:r>
      <w:r w:rsidRPr="005E3422">
        <w:rPr>
          <w:rFonts w:ascii="Times New Roman" w:hAnsi="Times New Roman" w:cs="Times New Roman"/>
          <w:sz w:val="24"/>
          <w:szCs w:val="24"/>
        </w:rPr>
        <w:t>ПОУ «</w:t>
      </w:r>
      <w:r w:rsidR="00483DEB" w:rsidRPr="005E3422">
        <w:rPr>
          <w:rFonts w:ascii="Times New Roman" w:hAnsi="Times New Roman" w:cs="Times New Roman"/>
          <w:sz w:val="24"/>
          <w:szCs w:val="24"/>
        </w:rPr>
        <w:t>ФПЭТ</w:t>
      </w:r>
      <w:r w:rsidRPr="005E3422">
        <w:rPr>
          <w:rFonts w:ascii="Times New Roman" w:hAnsi="Times New Roman" w:cs="Times New Roman"/>
          <w:sz w:val="24"/>
          <w:szCs w:val="24"/>
        </w:rPr>
        <w:t xml:space="preserve">» </w:t>
      </w:r>
      <w:r w:rsidR="000C3483" w:rsidRPr="005E3422">
        <w:rPr>
          <w:rFonts w:ascii="Times New Roman" w:hAnsi="Times New Roman" w:cs="Times New Roman"/>
          <w:sz w:val="24"/>
          <w:szCs w:val="24"/>
        </w:rPr>
        <w:t>доступная среда для лиц с ОВЗ включает в себя:</w:t>
      </w:r>
    </w:p>
    <w:p w:rsidR="002364C3" w:rsidRPr="005E3422" w:rsidRDefault="000C3483" w:rsidP="000C348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22">
        <w:rPr>
          <w:rFonts w:ascii="Times New Roman" w:hAnsi="Times New Roman" w:cs="Times New Roman"/>
          <w:sz w:val="24"/>
          <w:szCs w:val="24"/>
        </w:rPr>
        <w:t>пандус входной;</w:t>
      </w:r>
    </w:p>
    <w:p w:rsidR="000C3483" w:rsidRPr="005E3422" w:rsidRDefault="000C3483" w:rsidP="000C348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22">
        <w:rPr>
          <w:rFonts w:ascii="Times New Roman" w:hAnsi="Times New Roman" w:cs="Times New Roman"/>
          <w:sz w:val="24"/>
          <w:szCs w:val="24"/>
        </w:rPr>
        <w:t>входную группу (расширенные двери);</w:t>
      </w:r>
    </w:p>
    <w:p w:rsidR="000C3483" w:rsidRPr="005E3422" w:rsidRDefault="000C3483" w:rsidP="000C348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22">
        <w:rPr>
          <w:rFonts w:ascii="Times New Roman" w:hAnsi="Times New Roman" w:cs="Times New Roman"/>
          <w:sz w:val="24"/>
          <w:szCs w:val="24"/>
        </w:rPr>
        <w:t>поручни;</w:t>
      </w:r>
    </w:p>
    <w:p w:rsidR="000C3483" w:rsidRPr="005E3422" w:rsidRDefault="000C3483" w:rsidP="000C348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22">
        <w:rPr>
          <w:rFonts w:ascii="Times New Roman" w:hAnsi="Times New Roman" w:cs="Times New Roman"/>
          <w:sz w:val="24"/>
          <w:szCs w:val="24"/>
        </w:rPr>
        <w:t>тактильную плитку во дворе техникума;</w:t>
      </w:r>
    </w:p>
    <w:p w:rsidR="000C3483" w:rsidRPr="005E3422" w:rsidRDefault="000C3483" w:rsidP="000C348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22">
        <w:rPr>
          <w:rFonts w:ascii="Times New Roman" w:hAnsi="Times New Roman" w:cs="Times New Roman"/>
          <w:sz w:val="24"/>
          <w:szCs w:val="24"/>
        </w:rPr>
        <w:t>контрастную разметку ступеней снаружи здания;</w:t>
      </w:r>
    </w:p>
    <w:p w:rsidR="000C3483" w:rsidRPr="005E3422" w:rsidRDefault="000C3483" w:rsidP="000C348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22">
        <w:rPr>
          <w:rFonts w:ascii="Times New Roman" w:hAnsi="Times New Roman" w:cs="Times New Roman"/>
          <w:sz w:val="24"/>
          <w:szCs w:val="24"/>
        </w:rPr>
        <w:t xml:space="preserve">маркировку для </w:t>
      </w:r>
      <w:proofErr w:type="gramStart"/>
      <w:r w:rsidRPr="005E3422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5E3422">
        <w:rPr>
          <w:rFonts w:ascii="Times New Roman" w:hAnsi="Times New Roman" w:cs="Times New Roman"/>
          <w:sz w:val="24"/>
          <w:szCs w:val="24"/>
        </w:rPr>
        <w:t>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На первом этаже, без перепада высот от уровня входа находится библиотека,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электронный читальный зал, учебные аудитории, лаборатории, компьютерный класс, буфет</w:t>
      </w:r>
      <w:r w:rsidR="0054258D">
        <w:rPr>
          <w:rFonts w:ascii="Times New Roman" w:hAnsi="Times New Roman" w:cs="Times New Roman"/>
          <w:sz w:val="24"/>
          <w:szCs w:val="24"/>
        </w:rPr>
        <w:t>.</w:t>
      </w:r>
      <w:r w:rsidR="000C3483">
        <w:rPr>
          <w:rFonts w:ascii="Times New Roman" w:hAnsi="Times New Roman" w:cs="Times New Roman"/>
          <w:sz w:val="24"/>
          <w:szCs w:val="24"/>
        </w:rPr>
        <w:t xml:space="preserve"> В библиотеке имеются в наличии электронные учебные пособия по отдельным дисциплинам и модулям.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Здание оснащено противопожарной звуковой сигнализацией, информационными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табло, необходимыми табличками и указателями.</w:t>
      </w:r>
      <w:r w:rsidR="000C3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Пути движении к помещениям, зонам и местам обслуживания внутри здания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соответствуют нормативным требованиям к путям эвакуации людей из здания.</w:t>
      </w:r>
    </w:p>
    <w:p w:rsidR="002364C3" w:rsidRPr="002364C3" w:rsidRDefault="00170E48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оснащен системой сигнализации и оповещения. Особое внимание уделяется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обеспечению визуальной, звуковой информацией для сигнализации об опасности и других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важных мероприятиях.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4C3">
        <w:rPr>
          <w:rFonts w:ascii="Times New Roman" w:hAnsi="Times New Roman" w:cs="Times New Roman"/>
          <w:sz w:val="24"/>
          <w:szCs w:val="24"/>
        </w:rPr>
        <w:t xml:space="preserve">Для обучающихся в </w:t>
      </w:r>
      <w:r w:rsidR="00170E48">
        <w:rPr>
          <w:rFonts w:ascii="Times New Roman" w:hAnsi="Times New Roman" w:cs="Times New Roman"/>
          <w:sz w:val="24"/>
          <w:szCs w:val="24"/>
        </w:rPr>
        <w:t>техникум</w:t>
      </w:r>
      <w:r w:rsidRPr="002364C3">
        <w:rPr>
          <w:rFonts w:ascii="Times New Roman" w:hAnsi="Times New Roman" w:cs="Times New Roman"/>
          <w:sz w:val="24"/>
          <w:szCs w:val="24"/>
        </w:rPr>
        <w:t xml:space="preserve">е имеются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2364C3">
        <w:rPr>
          <w:rFonts w:ascii="Times New Roman" w:hAnsi="Times New Roman" w:cs="Times New Roman"/>
          <w:sz w:val="24"/>
          <w:szCs w:val="24"/>
        </w:rPr>
        <w:t xml:space="preserve"> средства приема-передачи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учебной информации в доступных формах для обучающихся с нарушением слуха и зрения.</w:t>
      </w:r>
      <w:proofErr w:type="gramEnd"/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Учебные аудитории оборудованы компьютерной техникой, видеотехникой (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проектор), интерактивн</w:t>
      </w:r>
      <w:r w:rsidR="0054258D">
        <w:rPr>
          <w:rFonts w:ascii="Times New Roman" w:hAnsi="Times New Roman" w:cs="Times New Roman"/>
          <w:sz w:val="24"/>
          <w:szCs w:val="24"/>
        </w:rPr>
        <w:t>ой</w:t>
      </w:r>
      <w:r w:rsidRPr="002364C3">
        <w:rPr>
          <w:rFonts w:ascii="Times New Roman" w:hAnsi="Times New Roman" w:cs="Times New Roman"/>
          <w:sz w:val="24"/>
          <w:szCs w:val="24"/>
        </w:rPr>
        <w:t xml:space="preserve"> доск</w:t>
      </w:r>
      <w:r w:rsidR="0054258D">
        <w:rPr>
          <w:rFonts w:ascii="Times New Roman" w:hAnsi="Times New Roman" w:cs="Times New Roman"/>
          <w:sz w:val="24"/>
          <w:szCs w:val="24"/>
        </w:rPr>
        <w:t>ой.</w:t>
      </w:r>
    </w:p>
    <w:p w:rsid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Для организации образовательно-воспитательной и административно- управленческой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деятельности, в том числе инвалидов и лиц с ограниченными возможностями здоровья,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используется следующее программное обеспечение:</w:t>
      </w: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</w:t>
      </w:r>
      <w:r w:rsidRPr="002D7305">
        <w:rPr>
          <w:rFonts w:ascii="Times New Roman" w:hAnsi="Times New Roman" w:cs="Times New Roman"/>
          <w:sz w:val="24"/>
          <w:szCs w:val="24"/>
        </w:rPr>
        <w:t xml:space="preserve">тандартный пакет программ </w:t>
      </w:r>
      <w:r w:rsidRPr="002D730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D7305">
        <w:rPr>
          <w:rFonts w:ascii="Times New Roman" w:hAnsi="Times New Roman" w:cs="Times New Roman"/>
          <w:sz w:val="24"/>
          <w:szCs w:val="24"/>
        </w:rPr>
        <w:t xml:space="preserve"> </w:t>
      </w:r>
      <w:r w:rsidRPr="002D730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D7305">
        <w:rPr>
          <w:rFonts w:ascii="Times New Roman" w:hAnsi="Times New Roman" w:cs="Times New Roman"/>
          <w:sz w:val="24"/>
          <w:szCs w:val="24"/>
        </w:rPr>
        <w:t>,</w:t>
      </w:r>
    </w:p>
    <w:p w:rsidR="002D7305" w:rsidRP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2.Специализированный пакет программ: </w:t>
      </w:r>
      <w:r w:rsidRPr="002D7305">
        <w:rPr>
          <w:rFonts w:ascii="Times New Roman" w:hAnsi="Times New Roman" w:cs="Times New Roman"/>
          <w:sz w:val="24"/>
          <w:szCs w:val="24"/>
        </w:rPr>
        <w:t>«</w:t>
      </w:r>
      <w:r w:rsidRPr="002D7305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2D7305">
        <w:rPr>
          <w:rFonts w:ascii="Times New Roman" w:hAnsi="Times New Roman" w:cs="Times New Roman"/>
          <w:sz w:val="24"/>
          <w:szCs w:val="24"/>
        </w:rPr>
        <w:t xml:space="preserve">:Предприятие», пакет </w:t>
      </w:r>
      <w:r w:rsidRPr="002D730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D7305">
        <w:rPr>
          <w:rFonts w:ascii="Times New Roman" w:hAnsi="Times New Roman" w:cs="Times New Roman"/>
          <w:sz w:val="24"/>
          <w:szCs w:val="24"/>
        </w:rPr>
        <w:t xml:space="preserve"> </w:t>
      </w:r>
      <w:r w:rsidRPr="002D7305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2D7305">
        <w:rPr>
          <w:rFonts w:ascii="Times New Roman" w:hAnsi="Times New Roman" w:cs="Times New Roman"/>
          <w:sz w:val="24"/>
          <w:szCs w:val="24"/>
        </w:rPr>
        <w:t xml:space="preserve"> </w:t>
      </w:r>
      <w:r w:rsidRPr="002D7305">
        <w:rPr>
          <w:rFonts w:ascii="Times New Roman" w:hAnsi="Times New Roman" w:cs="Times New Roman"/>
          <w:sz w:val="24"/>
          <w:szCs w:val="24"/>
          <w:lang w:val="en-US"/>
        </w:rPr>
        <w:t>Bench</w:t>
      </w:r>
      <w:r w:rsidRPr="002D7305">
        <w:rPr>
          <w:rFonts w:ascii="Times New Roman" w:hAnsi="Times New Roman" w:cs="Times New Roman"/>
          <w:sz w:val="24"/>
          <w:szCs w:val="24"/>
        </w:rPr>
        <w:t xml:space="preserve">, антивирусный пакет </w:t>
      </w:r>
      <w:r w:rsidRPr="002D7305">
        <w:rPr>
          <w:rFonts w:ascii="Times New Roman" w:hAnsi="Times New Roman" w:cs="Times New Roman"/>
          <w:sz w:val="24"/>
          <w:szCs w:val="24"/>
          <w:lang w:val="en-US"/>
        </w:rPr>
        <w:t>AVP</w:t>
      </w:r>
      <w:r w:rsidRPr="002D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05">
        <w:rPr>
          <w:rFonts w:ascii="Times New Roman" w:hAnsi="Times New Roman" w:cs="Times New Roman"/>
          <w:sz w:val="24"/>
          <w:szCs w:val="24"/>
          <w:lang w:val="en-US"/>
        </w:rPr>
        <w:t>Kaspersky</w:t>
      </w:r>
      <w:proofErr w:type="spellEnd"/>
      <w:r w:rsidRPr="002D7305">
        <w:rPr>
          <w:rFonts w:ascii="Times New Roman" w:hAnsi="Times New Roman" w:cs="Times New Roman"/>
          <w:sz w:val="24"/>
          <w:szCs w:val="24"/>
        </w:rPr>
        <w:t xml:space="preserve"> </w:t>
      </w:r>
      <w:r w:rsidRPr="002D730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2D7305">
        <w:rPr>
          <w:rFonts w:ascii="Times New Roman" w:hAnsi="Times New Roman" w:cs="Times New Roman"/>
          <w:sz w:val="24"/>
          <w:szCs w:val="24"/>
        </w:rPr>
        <w:t xml:space="preserve"> </w:t>
      </w:r>
      <w:r w:rsidRPr="002D7305">
        <w:rPr>
          <w:rFonts w:ascii="Times New Roman" w:hAnsi="Times New Roman" w:cs="Times New Roman"/>
          <w:sz w:val="24"/>
          <w:szCs w:val="24"/>
          <w:lang w:val="en-US"/>
        </w:rPr>
        <w:t>Workstation</w:t>
      </w:r>
      <w:r w:rsidRPr="002D7305">
        <w:rPr>
          <w:rFonts w:ascii="Times New Roman" w:hAnsi="Times New Roman" w:cs="Times New Roman"/>
          <w:sz w:val="24"/>
          <w:szCs w:val="24"/>
        </w:rPr>
        <w:t>.</w:t>
      </w:r>
    </w:p>
    <w:p w:rsidR="0054258D" w:rsidRDefault="0054258D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lastRenderedPageBreak/>
        <w:t>Перечень кабинетов, лабораторий, мастерских и др. помещений.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Кабинеты: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социально-экономических дисциплин;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математики;</w:t>
      </w:r>
    </w:p>
    <w:p w:rsid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экономики организации;</w:t>
      </w:r>
    </w:p>
    <w:p w:rsidR="00422AC8" w:rsidRPr="00422AC8" w:rsidRDefault="00422AC8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экономики и менеджмента;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статистики;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менеджмента;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документационного обеспечения управления;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правового обеспечения профессиональной деятельности;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бухгалтерского учета, налогообложения и аудита;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финансов, денежного обращения и кредитов;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экономической теории;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теории бухгалтерского учета;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анализа финансово-хозяйственной деятельности;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труда.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422AC8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 xml:space="preserve">информационных технологий в профессиональной деятельности; </w:t>
      </w:r>
    </w:p>
    <w:p w:rsidR="002364C3" w:rsidRPr="00422AC8" w:rsidRDefault="00422AC8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учебной бухгалтерии</w:t>
      </w:r>
      <w:r w:rsidR="002364C3" w:rsidRPr="00422AC8">
        <w:rPr>
          <w:rFonts w:ascii="Times New Roman" w:hAnsi="Times New Roman" w:cs="Times New Roman"/>
          <w:sz w:val="24"/>
          <w:szCs w:val="24"/>
        </w:rPr>
        <w:t>.</w:t>
      </w:r>
    </w:p>
    <w:p w:rsidR="00422AC8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 xml:space="preserve">Спортивный комплекс: 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422AC8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 xml:space="preserve">открытый стадион широкого профиля с элементами полосы препятствий; 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стрелковый</w:t>
      </w:r>
      <w:r w:rsidR="0054258D" w:rsidRPr="00422AC8">
        <w:rPr>
          <w:rFonts w:ascii="Times New Roman" w:hAnsi="Times New Roman" w:cs="Times New Roman"/>
          <w:sz w:val="24"/>
          <w:szCs w:val="24"/>
        </w:rPr>
        <w:t xml:space="preserve"> </w:t>
      </w:r>
      <w:r w:rsidRPr="00422AC8">
        <w:rPr>
          <w:rFonts w:ascii="Times New Roman" w:hAnsi="Times New Roman" w:cs="Times New Roman"/>
          <w:sz w:val="24"/>
          <w:szCs w:val="24"/>
        </w:rPr>
        <w:t>тир (в любой модификации, включая электронный) или место для стрельбы.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Залы:</w:t>
      </w:r>
    </w:p>
    <w:p w:rsidR="00422AC8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 xml:space="preserve">библиотека, читальный зал с выходом в сеть Интернет; </w:t>
      </w:r>
    </w:p>
    <w:p w:rsidR="002364C3" w:rsidRPr="00422AC8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8">
        <w:rPr>
          <w:rFonts w:ascii="Times New Roman" w:hAnsi="Times New Roman" w:cs="Times New Roman"/>
          <w:sz w:val="24"/>
          <w:szCs w:val="24"/>
        </w:rPr>
        <w:t>актовый зал.</w:t>
      </w:r>
    </w:p>
    <w:p w:rsidR="0054258D" w:rsidRPr="00422AC8" w:rsidRDefault="0054258D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58D" w:rsidRDefault="002364C3" w:rsidP="00542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8D">
        <w:rPr>
          <w:rFonts w:ascii="Times New Roman" w:hAnsi="Times New Roman" w:cs="Times New Roman"/>
          <w:b/>
          <w:sz w:val="24"/>
          <w:szCs w:val="24"/>
        </w:rPr>
        <w:t>5.4. Требования к организации практики обучающихся инвалидов и</w:t>
      </w:r>
      <w:r w:rsidR="0054258D" w:rsidRPr="005425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4C3" w:rsidRPr="002364C3" w:rsidRDefault="0054258D" w:rsidP="005425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2364C3" w:rsidRPr="0054258D">
        <w:rPr>
          <w:rFonts w:ascii="Times New Roman" w:hAnsi="Times New Roman" w:cs="Times New Roman"/>
          <w:b/>
          <w:sz w:val="24"/>
          <w:szCs w:val="24"/>
        </w:rPr>
        <w:t>бучающихся</w:t>
      </w:r>
      <w:proofErr w:type="gramEnd"/>
      <w:r w:rsidR="002364C3" w:rsidRPr="0054258D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54258D" w:rsidRDefault="0054258D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АОППССЗ. Она представляет собой вид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учебных занятий, непосредственно ориентированных на профессионально-практическую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подготовку обучающихся, в том числе обеспечивающую подготовку и защиту выпускной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квалификационной работы.</w:t>
      </w:r>
    </w:p>
    <w:p w:rsidR="002364C3" w:rsidRPr="006F6617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Для АОППССЗ реализуются все виды практик</w:t>
      </w:r>
      <w:r w:rsidRPr="006F6617">
        <w:rPr>
          <w:rFonts w:ascii="Times New Roman" w:hAnsi="Times New Roman" w:cs="Times New Roman"/>
          <w:sz w:val="24"/>
          <w:szCs w:val="24"/>
        </w:rPr>
        <w:t>, предусмотренные в ФГОС СПО по специальности.</w:t>
      </w:r>
    </w:p>
    <w:p w:rsidR="002364C3" w:rsidRPr="006F6617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617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по каждому виду практики</w:t>
      </w:r>
      <w:r w:rsidR="0054258D" w:rsidRPr="006F6617">
        <w:rPr>
          <w:rFonts w:ascii="Times New Roman" w:hAnsi="Times New Roman" w:cs="Times New Roman"/>
          <w:sz w:val="24"/>
          <w:szCs w:val="24"/>
        </w:rPr>
        <w:t xml:space="preserve"> </w:t>
      </w:r>
      <w:r w:rsidRPr="006F6617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170E48" w:rsidRPr="006F6617">
        <w:rPr>
          <w:rFonts w:ascii="Times New Roman" w:hAnsi="Times New Roman" w:cs="Times New Roman"/>
          <w:sz w:val="24"/>
          <w:szCs w:val="24"/>
        </w:rPr>
        <w:t>техникум</w:t>
      </w:r>
      <w:r w:rsidR="00444B41" w:rsidRPr="006F6617">
        <w:rPr>
          <w:rFonts w:ascii="Times New Roman" w:hAnsi="Times New Roman" w:cs="Times New Roman"/>
          <w:sz w:val="24"/>
          <w:szCs w:val="24"/>
        </w:rPr>
        <w:t>о</w:t>
      </w:r>
      <w:r w:rsidRPr="006F6617">
        <w:rPr>
          <w:rFonts w:ascii="Times New Roman" w:hAnsi="Times New Roman" w:cs="Times New Roman"/>
          <w:sz w:val="24"/>
          <w:szCs w:val="24"/>
        </w:rPr>
        <w:t>м самостоятельно.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617">
        <w:rPr>
          <w:rFonts w:ascii="Times New Roman" w:hAnsi="Times New Roman" w:cs="Times New Roman"/>
          <w:sz w:val="24"/>
          <w:szCs w:val="24"/>
        </w:rPr>
        <w:t xml:space="preserve">Для инвалидов и лиц с ОВЗ форма проведения практики устанавливается </w:t>
      </w:r>
      <w:r w:rsidR="00170E48" w:rsidRPr="006F6617">
        <w:rPr>
          <w:rFonts w:ascii="Times New Roman" w:hAnsi="Times New Roman" w:cs="Times New Roman"/>
          <w:sz w:val="24"/>
          <w:szCs w:val="24"/>
        </w:rPr>
        <w:t>техникум</w:t>
      </w:r>
      <w:r w:rsidR="00444B41" w:rsidRPr="006F6617">
        <w:rPr>
          <w:rFonts w:ascii="Times New Roman" w:hAnsi="Times New Roman" w:cs="Times New Roman"/>
          <w:sz w:val="24"/>
          <w:szCs w:val="24"/>
        </w:rPr>
        <w:t>о</w:t>
      </w:r>
      <w:r w:rsidRPr="006F6617">
        <w:rPr>
          <w:rFonts w:ascii="Times New Roman" w:hAnsi="Times New Roman" w:cs="Times New Roman"/>
          <w:sz w:val="24"/>
          <w:szCs w:val="24"/>
        </w:rPr>
        <w:t>м с</w:t>
      </w:r>
      <w:r w:rsidR="0054258D" w:rsidRPr="006F6617">
        <w:rPr>
          <w:rFonts w:ascii="Times New Roman" w:hAnsi="Times New Roman" w:cs="Times New Roman"/>
          <w:sz w:val="24"/>
          <w:szCs w:val="24"/>
        </w:rPr>
        <w:t xml:space="preserve"> </w:t>
      </w:r>
      <w:r w:rsidRPr="006F6617">
        <w:rPr>
          <w:rFonts w:ascii="Times New Roman" w:hAnsi="Times New Roman" w:cs="Times New Roman"/>
          <w:sz w:val="24"/>
          <w:szCs w:val="24"/>
        </w:rPr>
        <w:t>учетом особенностей психофизического развития, индивидуальных</w:t>
      </w:r>
      <w:r w:rsidRPr="002364C3">
        <w:rPr>
          <w:rFonts w:ascii="Times New Roman" w:hAnsi="Times New Roman" w:cs="Times New Roman"/>
          <w:sz w:val="24"/>
          <w:szCs w:val="24"/>
        </w:rPr>
        <w:t xml:space="preserve"> возможностей и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состояния здоровья.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При определении мест прохождения учебной и производственных практик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обучающимся инвалидом </w:t>
      </w:r>
      <w:r w:rsidR="00170E48">
        <w:rPr>
          <w:rFonts w:ascii="Times New Roman" w:hAnsi="Times New Roman" w:cs="Times New Roman"/>
          <w:sz w:val="24"/>
          <w:szCs w:val="24"/>
        </w:rPr>
        <w:t>техникум</w:t>
      </w:r>
      <w:r w:rsidRPr="002364C3">
        <w:rPr>
          <w:rFonts w:ascii="Times New Roman" w:hAnsi="Times New Roman" w:cs="Times New Roman"/>
          <w:sz w:val="24"/>
          <w:szCs w:val="24"/>
        </w:rPr>
        <w:t xml:space="preserve"> учитывает рекомендации, данные по результатам медико-социальной экспертизы, содержащиеся в индивидуальной программе реабилитации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инвалида, относительно рекомендованных условий и видов труда.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Для прохождения практики создаются специальные рабочие места с учетом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нарушенных функций и ограничений жизнедеятельности в соответствии с требованиями,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утвержденными приказом Министерства труда России от 19 ноября 2013 года №685н. и по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согласованию с руководителями баз практик.</w:t>
      </w:r>
    </w:p>
    <w:p w:rsidR="0054258D" w:rsidRDefault="0054258D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54258D" w:rsidRDefault="002364C3" w:rsidP="00542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5.5. Характеристика </w:t>
      </w:r>
      <w:proofErr w:type="spellStart"/>
      <w:r w:rsidRPr="0054258D">
        <w:rPr>
          <w:rFonts w:ascii="Times New Roman" w:hAnsi="Times New Roman" w:cs="Times New Roman"/>
          <w:b/>
          <w:sz w:val="24"/>
          <w:szCs w:val="24"/>
        </w:rPr>
        <w:t>социокультурной</w:t>
      </w:r>
      <w:proofErr w:type="spellEnd"/>
      <w:r w:rsidRPr="0054258D">
        <w:rPr>
          <w:rFonts w:ascii="Times New Roman" w:hAnsi="Times New Roman" w:cs="Times New Roman"/>
          <w:b/>
          <w:sz w:val="24"/>
          <w:szCs w:val="24"/>
        </w:rPr>
        <w:t xml:space="preserve"> среды образовательной организации,</w:t>
      </w:r>
      <w:r w:rsidR="0054258D" w:rsidRPr="00542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58D">
        <w:rPr>
          <w:rFonts w:ascii="Times New Roman" w:hAnsi="Times New Roman" w:cs="Times New Roman"/>
          <w:b/>
          <w:sz w:val="24"/>
          <w:szCs w:val="24"/>
        </w:rPr>
        <w:t>о</w:t>
      </w:r>
      <w:r w:rsidRPr="0054258D">
        <w:rPr>
          <w:rFonts w:ascii="Times New Roman" w:hAnsi="Times New Roman" w:cs="Times New Roman"/>
          <w:b/>
          <w:sz w:val="24"/>
          <w:szCs w:val="24"/>
        </w:rPr>
        <w:t>беспечивающей социальную адаптацию обучающихся инвалидов и обучающихся с</w:t>
      </w:r>
      <w:r w:rsidR="0054258D" w:rsidRPr="00542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58D">
        <w:rPr>
          <w:rFonts w:ascii="Times New Roman" w:hAnsi="Times New Roman" w:cs="Times New Roman"/>
          <w:b/>
          <w:sz w:val="24"/>
          <w:szCs w:val="24"/>
        </w:rPr>
        <w:t>огран</w:t>
      </w:r>
      <w:r w:rsidR="0054258D" w:rsidRPr="0054258D"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</w:t>
      </w:r>
    </w:p>
    <w:p w:rsidR="0054258D" w:rsidRDefault="0054258D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Важным фактором социальной адаптации является индивидуальная поддержка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обучающихся с ОВЗ, которая носит название «сопровождение». Сопровождение привязано к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структуре образовательного процесса, определяется его целями, построением, содержанием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 методами, имеет предупреждающий характер и особенно актуально, когда у обучающихся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инвалидов и обучающихся с ограниченными возможностями здоровья возникают проблемы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учебного, адаптационного, коммуникативного характера, препятствующие своевременному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формированию необходимых компетенций. Сопровождение в </w:t>
      </w:r>
      <w:r w:rsidR="0054258D" w:rsidRPr="002364C3">
        <w:rPr>
          <w:rFonts w:ascii="Times New Roman" w:hAnsi="Times New Roman" w:cs="Times New Roman"/>
          <w:sz w:val="24"/>
          <w:szCs w:val="24"/>
        </w:rPr>
        <w:t>Г</w:t>
      </w:r>
      <w:r w:rsidR="0054258D">
        <w:rPr>
          <w:rFonts w:ascii="Times New Roman" w:hAnsi="Times New Roman" w:cs="Times New Roman"/>
          <w:sz w:val="24"/>
          <w:szCs w:val="24"/>
        </w:rPr>
        <w:t>Б</w:t>
      </w:r>
      <w:r w:rsidR="0054258D" w:rsidRPr="002364C3">
        <w:rPr>
          <w:rFonts w:ascii="Times New Roman" w:hAnsi="Times New Roman" w:cs="Times New Roman"/>
          <w:sz w:val="24"/>
          <w:szCs w:val="24"/>
        </w:rPr>
        <w:t>ПОУ</w:t>
      </w:r>
      <w:r w:rsidR="0054258D">
        <w:rPr>
          <w:rFonts w:ascii="Times New Roman" w:hAnsi="Times New Roman" w:cs="Times New Roman"/>
          <w:sz w:val="24"/>
          <w:szCs w:val="24"/>
        </w:rPr>
        <w:t xml:space="preserve"> «ФПЭТ</w:t>
      </w:r>
      <w:r w:rsidR="0054258D" w:rsidRPr="002364C3">
        <w:rPr>
          <w:rFonts w:ascii="Times New Roman" w:hAnsi="Times New Roman" w:cs="Times New Roman"/>
          <w:sz w:val="24"/>
          <w:szCs w:val="24"/>
        </w:rPr>
        <w:t xml:space="preserve">» </w:t>
      </w:r>
      <w:r w:rsidRPr="002364C3">
        <w:rPr>
          <w:rFonts w:ascii="Times New Roman" w:hAnsi="Times New Roman" w:cs="Times New Roman"/>
          <w:sz w:val="24"/>
          <w:szCs w:val="24"/>
        </w:rPr>
        <w:t>носит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непрерывный и комплексный характер: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организационно-педагогическое сопровождение направлено на контроль учебы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обучающегося инвалида или обучающегося с ограниченными возможностями здоровья в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соответствии с графиком учебного процесса в условиях инклюзивного обучения;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осуществляется для обучающихся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инвалидов и обучающихся с ограниченными возможностями здоровья, имеющих проблемы в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обучении, общении и социальной адаптации и направлено на изучение, развитие и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коррекцию личности обучающегося и адекватность становления его компетенций;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профилактически-оздоровительное сопровождение предусматривает решение задач,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направленных на повышение психических ресурсов и адаптационных возможностей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инвалидов и лиц с ограниченными возможностями здоровья, гармонизацию их психического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состояния, профилактику обострений основного заболевания, а также на нормализацию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фонового состояния, включая нормализацию иммунного статуса, что непосредственно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снижает риск обострения основного заболевания;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- социальное сопровождение решает широкий спектр вопросов социального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характера, от которых зависит успешная учеба инвалидов и лиц с ограниченными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возможностями здоровья в образовательной организации. Это содействие в решении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бытовых проблем проживания в общежитии, транспортных вопросов, социальные выплаты,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выделение материальной помощи, вопросы стипендиального обеспечения, назначение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именных и целевых стипендий различного уровня, организация досуга, вовлечение их в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студенческое самоуправление, организация волонтерского движения.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Для осуществления личностного, индивидуализированного социального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сопровождения обучающихся инвалидов и обучающихся с ограниченными возможностями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здоровья в </w:t>
      </w:r>
      <w:r w:rsidR="00170E48">
        <w:rPr>
          <w:rFonts w:ascii="Times New Roman" w:hAnsi="Times New Roman" w:cs="Times New Roman"/>
          <w:sz w:val="24"/>
          <w:szCs w:val="24"/>
        </w:rPr>
        <w:t>техникум</w:t>
      </w:r>
      <w:r w:rsidRPr="002364C3">
        <w:rPr>
          <w:rFonts w:ascii="Times New Roman" w:hAnsi="Times New Roman" w:cs="Times New Roman"/>
          <w:sz w:val="24"/>
          <w:szCs w:val="24"/>
        </w:rPr>
        <w:t>е внедрена форма сопровождения, как волонтерское движение среди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студенчества. Волонтерское движение не только способствует социализации инвалидов, но и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влияет на развитие общекультурного уровня у остальных обучающихся, формирует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гражданскую, правовую и профессиональную позицию готовности всех членов коллектива к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общению и сотрудничеству, к способности толерантно воспринимать социальные,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личностные и культурные различия.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В </w:t>
      </w:r>
      <w:r w:rsidR="00170E48">
        <w:rPr>
          <w:rFonts w:ascii="Times New Roman" w:hAnsi="Times New Roman" w:cs="Times New Roman"/>
          <w:sz w:val="24"/>
          <w:szCs w:val="24"/>
        </w:rPr>
        <w:t>техникум</w:t>
      </w:r>
      <w:r w:rsidRPr="002364C3">
        <w:rPr>
          <w:rFonts w:ascii="Times New Roman" w:hAnsi="Times New Roman" w:cs="Times New Roman"/>
          <w:sz w:val="24"/>
          <w:szCs w:val="24"/>
        </w:rPr>
        <w:t>е проводится систематическая работа с кадрами по их ознакомлению с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особыми образовательными потребностями обучающихся в </w:t>
      </w:r>
      <w:r w:rsidR="00170E48">
        <w:rPr>
          <w:rFonts w:ascii="Times New Roman" w:hAnsi="Times New Roman" w:cs="Times New Roman"/>
          <w:sz w:val="24"/>
          <w:szCs w:val="24"/>
        </w:rPr>
        <w:t>техникум</w:t>
      </w:r>
      <w:r w:rsidRPr="002364C3">
        <w:rPr>
          <w:rFonts w:ascii="Times New Roman" w:hAnsi="Times New Roman" w:cs="Times New Roman"/>
          <w:sz w:val="24"/>
          <w:szCs w:val="24"/>
        </w:rPr>
        <w:t>е инвалидов и лиц с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ограниченными возможностями здоровья в целях создания толерантной среды.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Так же, как и учебная деятельность,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2364C3">
        <w:rPr>
          <w:rFonts w:ascii="Times New Roman" w:hAnsi="Times New Roman" w:cs="Times New Roman"/>
          <w:sz w:val="24"/>
          <w:szCs w:val="24"/>
        </w:rPr>
        <w:t xml:space="preserve"> деятельность представляет собой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отличную базу для адаптации. </w:t>
      </w: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2364C3">
        <w:rPr>
          <w:rFonts w:ascii="Times New Roman" w:hAnsi="Times New Roman" w:cs="Times New Roman"/>
          <w:sz w:val="24"/>
          <w:szCs w:val="24"/>
        </w:rPr>
        <w:t xml:space="preserve"> мероприятия, спорт, студенческое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самоуправление, совместный </w:t>
      </w:r>
      <w:r w:rsidRPr="006F6617">
        <w:rPr>
          <w:rFonts w:ascii="Times New Roman" w:hAnsi="Times New Roman" w:cs="Times New Roman"/>
          <w:sz w:val="24"/>
          <w:szCs w:val="24"/>
        </w:rPr>
        <w:t>досуг</w:t>
      </w:r>
      <w:r w:rsidR="00C56F9D" w:rsidRPr="006F6617">
        <w:rPr>
          <w:rFonts w:ascii="Times New Roman" w:hAnsi="Times New Roman" w:cs="Times New Roman"/>
          <w:sz w:val="24"/>
          <w:szCs w:val="24"/>
        </w:rPr>
        <w:t xml:space="preserve"> </w:t>
      </w:r>
      <w:r w:rsidR="00B001A8" w:rsidRPr="006F6617">
        <w:rPr>
          <w:rFonts w:ascii="Times New Roman" w:hAnsi="Times New Roman" w:cs="Times New Roman"/>
          <w:sz w:val="24"/>
          <w:szCs w:val="24"/>
        </w:rPr>
        <w:t xml:space="preserve">помогут раскрыть </w:t>
      </w:r>
      <w:r w:rsidRPr="006F6617">
        <w:rPr>
          <w:rFonts w:ascii="Times New Roman" w:hAnsi="Times New Roman" w:cs="Times New Roman"/>
          <w:sz w:val="24"/>
          <w:szCs w:val="24"/>
        </w:rPr>
        <w:t>и разви</w:t>
      </w:r>
      <w:r w:rsidR="00B001A8" w:rsidRPr="006F6617">
        <w:rPr>
          <w:rFonts w:ascii="Times New Roman" w:hAnsi="Times New Roman" w:cs="Times New Roman"/>
          <w:sz w:val="24"/>
          <w:szCs w:val="24"/>
        </w:rPr>
        <w:t>ть</w:t>
      </w:r>
      <w:r w:rsidRPr="006F6617">
        <w:rPr>
          <w:rFonts w:ascii="Times New Roman" w:hAnsi="Times New Roman" w:cs="Times New Roman"/>
          <w:sz w:val="24"/>
          <w:szCs w:val="24"/>
        </w:rPr>
        <w:t xml:space="preserve"> </w:t>
      </w:r>
      <w:r w:rsidR="00B001A8" w:rsidRPr="006F6617">
        <w:rPr>
          <w:rFonts w:ascii="Times New Roman" w:hAnsi="Times New Roman" w:cs="Times New Roman"/>
          <w:sz w:val="24"/>
          <w:szCs w:val="24"/>
        </w:rPr>
        <w:t>индивидуальные</w:t>
      </w:r>
      <w:r w:rsidRPr="006F6617">
        <w:rPr>
          <w:rFonts w:ascii="Times New Roman" w:hAnsi="Times New Roman" w:cs="Times New Roman"/>
          <w:sz w:val="24"/>
          <w:szCs w:val="24"/>
        </w:rPr>
        <w:t xml:space="preserve"> способности и</w:t>
      </w:r>
      <w:r w:rsidR="0054258D" w:rsidRPr="006F6617">
        <w:rPr>
          <w:rFonts w:ascii="Times New Roman" w:hAnsi="Times New Roman" w:cs="Times New Roman"/>
          <w:sz w:val="24"/>
          <w:szCs w:val="24"/>
        </w:rPr>
        <w:t xml:space="preserve"> </w:t>
      </w:r>
      <w:r w:rsidRPr="006F6617">
        <w:rPr>
          <w:rFonts w:ascii="Times New Roman" w:hAnsi="Times New Roman" w:cs="Times New Roman"/>
          <w:sz w:val="24"/>
          <w:szCs w:val="24"/>
        </w:rPr>
        <w:t xml:space="preserve">таланты </w:t>
      </w:r>
      <w:r w:rsidR="00B001A8" w:rsidRPr="006F6617">
        <w:rPr>
          <w:rFonts w:ascii="Times New Roman" w:hAnsi="Times New Roman" w:cs="Times New Roman"/>
          <w:sz w:val="24"/>
          <w:szCs w:val="24"/>
        </w:rPr>
        <w:t>инвалидов и лиц</w:t>
      </w:r>
      <w:r w:rsidRPr="006F6617">
        <w:rPr>
          <w:rFonts w:ascii="Times New Roman" w:hAnsi="Times New Roman" w:cs="Times New Roman"/>
          <w:sz w:val="24"/>
          <w:szCs w:val="24"/>
        </w:rPr>
        <w:t xml:space="preserve"> с </w:t>
      </w:r>
      <w:r w:rsidR="00B001A8" w:rsidRPr="006F6617">
        <w:rPr>
          <w:rFonts w:ascii="Times New Roman" w:hAnsi="Times New Roman" w:cs="Times New Roman"/>
          <w:sz w:val="24"/>
          <w:szCs w:val="24"/>
        </w:rPr>
        <w:t>ОВЗ</w:t>
      </w:r>
      <w:r w:rsidRPr="006F6617">
        <w:rPr>
          <w:rFonts w:ascii="Times New Roman" w:hAnsi="Times New Roman" w:cs="Times New Roman"/>
          <w:sz w:val="24"/>
          <w:szCs w:val="24"/>
        </w:rPr>
        <w:t>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Одним из эффективных методов подготовки конкурентоспособного работника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является привлечение обучающихся с ОВЗ к участию в конкурсах профессионального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мастерства на различных уровнях. Конкурсы способствуют формированию опыта творческой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, создают оптимальные условия для </w:t>
      </w:r>
      <w:r w:rsidRPr="002364C3">
        <w:rPr>
          <w:rFonts w:ascii="Times New Roman" w:hAnsi="Times New Roman" w:cs="Times New Roman"/>
          <w:sz w:val="24"/>
          <w:szCs w:val="24"/>
        </w:rPr>
        <w:lastRenderedPageBreak/>
        <w:t>самореализации личности, ее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профессиональной и социальной адаптации, повышения уровня профессионального</w:t>
      </w:r>
      <w:r w:rsidR="0054258D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мастерства, формирования портфолио, необходимого для трудоустройства.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4C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 xml:space="preserve"> с ОВЗ участвует наравне с другими в культурной жизни </w:t>
      </w:r>
      <w:r w:rsidR="00170E48">
        <w:rPr>
          <w:rFonts w:ascii="Times New Roman" w:hAnsi="Times New Roman" w:cs="Times New Roman"/>
          <w:sz w:val="24"/>
          <w:szCs w:val="24"/>
        </w:rPr>
        <w:t>техникума</w:t>
      </w:r>
      <w:r w:rsidRPr="002364C3">
        <w:rPr>
          <w:rFonts w:ascii="Times New Roman" w:hAnsi="Times New Roman" w:cs="Times New Roman"/>
          <w:sz w:val="24"/>
          <w:szCs w:val="24"/>
        </w:rPr>
        <w:t xml:space="preserve"> и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принимает участия в общественном формировании студенческого самоуправления,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спортивных секциях и творческих клубах, олимпиадах и конкурсах профессионального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мастерства, имеет право на равные возможности для отдыха и занятий.</w:t>
      </w:r>
    </w:p>
    <w:p w:rsidR="00130C9C" w:rsidRDefault="00130C9C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C9C" w:rsidRDefault="00130C9C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C9C" w:rsidRDefault="00130C9C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C9C" w:rsidRDefault="00130C9C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C9C" w:rsidRDefault="00130C9C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C9C" w:rsidRDefault="00130C9C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05" w:rsidRDefault="002D7305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C9C" w:rsidRDefault="00130C9C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130C9C" w:rsidRDefault="00130C9C" w:rsidP="00130C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C9C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2364C3" w:rsidRPr="00130C9C">
        <w:rPr>
          <w:rFonts w:ascii="Times New Roman" w:hAnsi="Times New Roman" w:cs="Times New Roman"/>
          <w:b/>
          <w:sz w:val="24"/>
          <w:szCs w:val="24"/>
        </w:rPr>
        <w:t>. ОЦЕНКА КАЧЕСТВА ОСВОЕНИЯ ОБРАЗОВАТЕЛЬНОЙ ПРОГРАММЫ</w:t>
      </w:r>
    </w:p>
    <w:p w:rsidR="00130C9C" w:rsidRDefault="00130C9C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6.1. Оценка качества освоения образовательной программы должна включать текущий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контроль знаний, промежуточную и государственную (итоговую) аттестацию обучающихся.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6.2. Конкретные формы и процедуры текущего контроля знаний, промежуточной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аттестации по каждой дисциплине и профессиональному модулю разрабатываются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образовательным учреждением самостоятельно и доводятся до сведения обучающихся в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течение первых двух месяцев от начала обучения.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6.3. Для аттестации обучающихся на соответствие их персональных достижений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поэтапным требованиям АОППССЗ (текущая и промежуточная аттестация) создаются фонды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оценочных средств, позволяющие оценить знания, умения и освоенные компетенции. Фонды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оценочных сре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364C3">
        <w:rPr>
          <w:rFonts w:ascii="Times New Roman" w:hAnsi="Times New Roman" w:cs="Times New Roman"/>
          <w:sz w:val="24"/>
          <w:szCs w:val="24"/>
        </w:rPr>
        <w:t>я промежуточной аттестации разрабатываются и утверждаются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образовательным учреждением самостоятельно, а для ИГА - разрабатываются и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170E48">
        <w:rPr>
          <w:rFonts w:ascii="Times New Roman" w:hAnsi="Times New Roman" w:cs="Times New Roman"/>
          <w:sz w:val="24"/>
          <w:szCs w:val="24"/>
        </w:rPr>
        <w:t>технику</w:t>
      </w:r>
      <w:r w:rsidR="00170E48" w:rsidRPr="006F661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56F9D" w:rsidRPr="006F661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F6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Pr="002364C3">
        <w:rPr>
          <w:rFonts w:ascii="Times New Roman" w:hAnsi="Times New Roman" w:cs="Times New Roman"/>
          <w:sz w:val="24"/>
          <w:szCs w:val="24"/>
        </w:rPr>
        <w:t>после предварительного положительного заключения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работодателей.</w:t>
      </w:r>
    </w:p>
    <w:p w:rsidR="002364C3" w:rsidRPr="002364C3" w:rsidRDefault="00170E48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Техникум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создает условия для максимального приближения программ текущей и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промежуточной аттестации обучающихся по дисциплинам и междисциплинарным курсам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профессионального цикла к условиям их будущей профессиональной деятельности, для чего,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кроме преподавателей конкретной дисциплины (междисциплинарного курса), в качестве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внешних экспертов должны активно привлекаться работодатели, преподаватели, читающие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="002364C3" w:rsidRPr="002364C3">
        <w:rPr>
          <w:rFonts w:ascii="Times New Roman" w:hAnsi="Times New Roman" w:cs="Times New Roman"/>
          <w:sz w:val="24"/>
          <w:szCs w:val="24"/>
        </w:rPr>
        <w:t>смежные дисциплины.</w:t>
      </w:r>
      <w:proofErr w:type="gramEnd"/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6.4. Оценка качества подготовки обучающихся и выпускников осуществляется в двух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основных направлениях: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6.5. Необходимым условием допуска к ГИА является представление документов,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подтверждающих освоение обучающимся компетенций при изучении теоретического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материала и прохождении практики по каждому из основных видов профессиональной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деятельности. В том числе выпускником могут быть предоставлены отчеты о ранее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достигнутых результатах, дополнительные сертификаты, свидетельства (дипломы) олимпиад,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конкурсов, творческие работы по специальности, характеристики с мест прохождения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преддипломной практики.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6.6. Государственная итоговая аттестация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ГИА предполагает подготовку и защиту выпускной квалификационной работы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(дипломная работа, дипломный проект). Обязательное требование - соответствие тематики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выпускной квалификационной работы содержанию одного или нескольких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профессиональных модулей.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ВКР – дипломная работа или дипломный проект – представляет собой либо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самостоятельное логически завершенное исследование, связанное с решением практической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задачи, либо технический проект, посвященный решению проектно-конструкторской или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технологической задачи в заданной области технологии соответствующего направления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подготовки. Выпускные работы являются учебно-квалификационными; при их выполнении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студент должен показать способности и умения, опираясь на полученные знания, решать на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современном уровне задачи профессиональной деятельности, грамотно излагать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специальную информацию, докладывать и отстаивать свою точку зрения перед аудиторией.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Цель защиты выпускной квалификационной работы – установление уровня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подготовленности выпускника к выполнению профессиональных задач в соответствии с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требованиями ФГОС СПО к квалификационной характеристике и уровню подготовки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lastRenderedPageBreak/>
        <w:t>выпускника по направлению подготовки. Конкретные требования к содержанию, структуре,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формам представления и объемам выпускных квалификационных работ устанавливаются в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форме методических указаний с учетом требований федерального государственного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образовательного стандарта, методических рекомендаций применительно к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соответствующим направлениям (специальностям).</w:t>
      </w:r>
    </w:p>
    <w:p w:rsidR="002364C3" w:rsidRPr="002364C3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Темы выпускных квалификационных работ утверждаются директором </w:t>
      </w:r>
      <w:r w:rsidR="00170E48">
        <w:rPr>
          <w:rFonts w:ascii="Times New Roman" w:hAnsi="Times New Roman" w:cs="Times New Roman"/>
          <w:sz w:val="24"/>
          <w:szCs w:val="24"/>
        </w:rPr>
        <w:t>техникума</w:t>
      </w:r>
      <w:r w:rsidRPr="002364C3">
        <w:rPr>
          <w:rFonts w:ascii="Times New Roman" w:hAnsi="Times New Roman" w:cs="Times New Roman"/>
          <w:sz w:val="24"/>
          <w:szCs w:val="24"/>
        </w:rPr>
        <w:t>.</w:t>
      </w:r>
    </w:p>
    <w:p w:rsidR="002364C3" w:rsidRPr="00374E3D" w:rsidRDefault="002364C3" w:rsidP="002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Студенту может быть предоставлено право самостоятельного выбора темы выпускной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квалификационной работы. Для подготовки ВКР студенту назначается руководитель и при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необходимости консультанты. Выпускные квалификационные работы подлежат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обязательному рецензированию. Требования к выпускной квалификационной работе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отражаются в «Методических рекомендациях по подготовке, выполнению, оформлению и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>защите выпускной квалификационной (дипломной) работы для студентов», представленных</w:t>
      </w:r>
      <w:r w:rsidR="00130C9C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в разделе «Студентам» – «Учебные материалы» на сайте </w:t>
      </w:r>
      <w:r w:rsidR="00170E48" w:rsidRPr="00374E3D">
        <w:rPr>
          <w:rFonts w:ascii="Times New Roman" w:hAnsi="Times New Roman" w:cs="Times New Roman"/>
          <w:sz w:val="24"/>
          <w:szCs w:val="24"/>
        </w:rPr>
        <w:t>техникума</w:t>
      </w:r>
      <w:r w:rsidRPr="00374E3D">
        <w:rPr>
          <w:rFonts w:ascii="Times New Roman" w:hAnsi="Times New Roman" w:cs="Times New Roman"/>
          <w:sz w:val="24"/>
          <w:szCs w:val="24"/>
        </w:rPr>
        <w:t xml:space="preserve"> </w:t>
      </w:r>
      <w:r w:rsidR="00374E3D" w:rsidRPr="00374E3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74E3D" w:rsidRPr="00374E3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74E3D" w:rsidRPr="00374E3D">
        <w:rPr>
          <w:rFonts w:ascii="Times New Roman" w:hAnsi="Times New Roman" w:cs="Times New Roman"/>
          <w:sz w:val="24"/>
          <w:szCs w:val="24"/>
          <w:lang w:val="en-US"/>
        </w:rPr>
        <w:t>fpet</w:t>
      </w:r>
      <w:proofErr w:type="spellEnd"/>
      <w:r w:rsidR="00374E3D" w:rsidRPr="00374E3D">
        <w:rPr>
          <w:rFonts w:ascii="Times New Roman" w:hAnsi="Times New Roman" w:cs="Times New Roman"/>
          <w:sz w:val="24"/>
          <w:szCs w:val="24"/>
        </w:rPr>
        <w:t>2010.</w:t>
      </w:r>
      <w:proofErr w:type="spellStart"/>
      <w:r w:rsidR="00374E3D" w:rsidRPr="00374E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74E3D" w:rsidRPr="00374E3D">
        <w:rPr>
          <w:rFonts w:ascii="Times New Roman" w:hAnsi="Times New Roman" w:cs="Times New Roman"/>
          <w:sz w:val="24"/>
          <w:szCs w:val="24"/>
        </w:rPr>
        <w:t>/</w:t>
      </w:r>
    </w:p>
    <w:sectPr w:rsidR="002364C3" w:rsidRPr="00374E3D" w:rsidSect="002D7305">
      <w:pgSz w:w="11906" w:h="16838"/>
      <w:pgMar w:top="1134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8F" w:rsidRDefault="0006078F" w:rsidP="008E3744">
      <w:pPr>
        <w:spacing w:after="0" w:line="240" w:lineRule="auto"/>
      </w:pPr>
      <w:r>
        <w:separator/>
      </w:r>
    </w:p>
  </w:endnote>
  <w:endnote w:type="continuationSeparator" w:id="0">
    <w:p w:rsidR="0006078F" w:rsidRDefault="0006078F" w:rsidP="008E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70251"/>
      <w:docPartObj>
        <w:docPartGallery w:val="Page Numbers (Bottom of Page)"/>
        <w:docPartUnique/>
      </w:docPartObj>
    </w:sdtPr>
    <w:sdtContent>
      <w:p w:rsidR="00356459" w:rsidRDefault="005F5BC3">
        <w:pPr>
          <w:pStyle w:val="a5"/>
          <w:jc w:val="right"/>
        </w:pPr>
        <w:fldSimple w:instr=" PAGE   \* MERGEFORMAT ">
          <w:r w:rsidR="00B80DAE">
            <w:rPr>
              <w:noProof/>
            </w:rPr>
            <w:t>2</w:t>
          </w:r>
        </w:fldSimple>
      </w:p>
    </w:sdtContent>
  </w:sdt>
  <w:p w:rsidR="00356459" w:rsidRDefault="003564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8F" w:rsidRDefault="0006078F" w:rsidP="008E3744">
      <w:pPr>
        <w:spacing w:after="0" w:line="240" w:lineRule="auto"/>
      </w:pPr>
      <w:r>
        <w:separator/>
      </w:r>
    </w:p>
  </w:footnote>
  <w:footnote w:type="continuationSeparator" w:id="0">
    <w:p w:rsidR="0006078F" w:rsidRDefault="0006078F" w:rsidP="008E3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06A41"/>
    <w:multiLevelType w:val="hybridMultilevel"/>
    <w:tmpl w:val="3F4A4C74"/>
    <w:lvl w:ilvl="0" w:tplc="407C5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64C3"/>
    <w:rsid w:val="000378BF"/>
    <w:rsid w:val="0006078F"/>
    <w:rsid w:val="000C3483"/>
    <w:rsid w:val="000D36C3"/>
    <w:rsid w:val="001202FA"/>
    <w:rsid w:val="00130C9C"/>
    <w:rsid w:val="0013195A"/>
    <w:rsid w:val="00170E48"/>
    <w:rsid w:val="001A7BFE"/>
    <w:rsid w:val="001F7830"/>
    <w:rsid w:val="002334C0"/>
    <w:rsid w:val="002364C3"/>
    <w:rsid w:val="00280DAA"/>
    <w:rsid w:val="002D7305"/>
    <w:rsid w:val="00315FB4"/>
    <w:rsid w:val="00356459"/>
    <w:rsid w:val="00374E3D"/>
    <w:rsid w:val="003A18B0"/>
    <w:rsid w:val="003D71AF"/>
    <w:rsid w:val="00422AC8"/>
    <w:rsid w:val="00444B41"/>
    <w:rsid w:val="00483DEB"/>
    <w:rsid w:val="0054258D"/>
    <w:rsid w:val="005905A2"/>
    <w:rsid w:val="005E3422"/>
    <w:rsid w:val="005F5BC3"/>
    <w:rsid w:val="00605274"/>
    <w:rsid w:val="006B2766"/>
    <w:rsid w:val="006F6617"/>
    <w:rsid w:val="008E3744"/>
    <w:rsid w:val="008F1D87"/>
    <w:rsid w:val="00970405"/>
    <w:rsid w:val="009B1EF2"/>
    <w:rsid w:val="009D1F32"/>
    <w:rsid w:val="00B001A8"/>
    <w:rsid w:val="00B1484A"/>
    <w:rsid w:val="00B443B4"/>
    <w:rsid w:val="00B80DAE"/>
    <w:rsid w:val="00C56F9D"/>
    <w:rsid w:val="00C80296"/>
    <w:rsid w:val="00CC03AB"/>
    <w:rsid w:val="00D15869"/>
    <w:rsid w:val="00E10E73"/>
    <w:rsid w:val="00EA6B5E"/>
    <w:rsid w:val="00EE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744"/>
  </w:style>
  <w:style w:type="paragraph" w:styleId="a5">
    <w:name w:val="footer"/>
    <w:basedOn w:val="a"/>
    <w:link w:val="a6"/>
    <w:uiPriority w:val="99"/>
    <w:unhideWhenUsed/>
    <w:rsid w:val="008E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744"/>
  </w:style>
  <w:style w:type="character" w:styleId="a7">
    <w:name w:val="Hyperlink"/>
    <w:basedOn w:val="a0"/>
    <w:uiPriority w:val="99"/>
    <w:unhideWhenUsed/>
    <w:rsid w:val="00374E3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C34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et2010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11842</Words>
  <Characters>67506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бухгалтерия</dc:creator>
  <cp:keywords/>
  <dc:description/>
  <cp:lastModifiedBy>user</cp:lastModifiedBy>
  <cp:revision>11</cp:revision>
  <dcterms:created xsi:type="dcterms:W3CDTF">2017-07-03T12:41:00Z</dcterms:created>
  <dcterms:modified xsi:type="dcterms:W3CDTF">2017-07-06T09:26:00Z</dcterms:modified>
</cp:coreProperties>
</file>